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22" w:rsidRPr="00D63D6A" w:rsidRDefault="00534922" w:rsidP="00534922">
      <w:pPr>
        <w:pStyle w:val="Header"/>
        <w:jc w:val="center"/>
        <w:rPr>
          <w:sz w:val="18"/>
        </w:rPr>
      </w:pPr>
      <w:r>
        <w:rPr>
          <w:noProof/>
          <w:sz w:val="18"/>
          <w:lang w:val="lv-LV" w:eastAsia="lv-LV"/>
        </w:rPr>
        <w:drawing>
          <wp:inline distT="0" distB="0" distL="0" distR="0">
            <wp:extent cx="962025" cy="97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922" w:rsidRPr="00D63D6A" w:rsidRDefault="00534922" w:rsidP="00534922">
      <w:pPr>
        <w:pStyle w:val="Header"/>
        <w:pBdr>
          <w:bottom w:val="single" w:sz="12" w:space="1" w:color="auto"/>
        </w:pBdr>
        <w:jc w:val="center"/>
        <w:rPr>
          <w:rFonts w:ascii="Verdana" w:hAnsi="Verdana"/>
          <w:sz w:val="24"/>
        </w:rPr>
      </w:pPr>
      <w:r w:rsidRPr="00D63D6A">
        <w:rPr>
          <w:rFonts w:ascii="Verdana" w:hAnsi="Verdana"/>
          <w:sz w:val="24"/>
        </w:rPr>
        <w:t>Daugavpils Būvniecības tehnikums</w:t>
      </w:r>
    </w:p>
    <w:p w:rsidR="00534922" w:rsidRPr="00D63D6A" w:rsidRDefault="00534922" w:rsidP="00534922">
      <w:pPr>
        <w:pStyle w:val="Header"/>
        <w:jc w:val="center"/>
        <w:rPr>
          <w:rFonts w:ascii="Verdana" w:hAnsi="Verdana"/>
          <w:sz w:val="18"/>
        </w:rPr>
      </w:pPr>
      <w:r w:rsidRPr="00D63D6A">
        <w:rPr>
          <w:rFonts w:ascii="Verdana" w:hAnsi="Verdana"/>
          <w:sz w:val="18"/>
        </w:rPr>
        <w:t xml:space="preserve">Jātnieku iela 87, Daugavpils, LV-5410, </w:t>
      </w:r>
      <w:proofErr w:type="spellStart"/>
      <w:r w:rsidRPr="00D63D6A">
        <w:rPr>
          <w:rFonts w:ascii="Verdana" w:hAnsi="Verdana"/>
          <w:sz w:val="18"/>
        </w:rPr>
        <w:t>tālr</w:t>
      </w:r>
      <w:proofErr w:type="spellEnd"/>
      <w:r w:rsidRPr="00D63D6A">
        <w:rPr>
          <w:rFonts w:ascii="Verdana" w:hAnsi="Verdana"/>
          <w:sz w:val="18"/>
        </w:rPr>
        <w:t xml:space="preserve">. 65446296, e-pasts </w:t>
      </w:r>
      <w:hyperlink r:id="rId7" w:history="1">
        <w:r w:rsidRPr="00D63D6A">
          <w:rPr>
            <w:rStyle w:val="Hyperlink"/>
            <w:rFonts w:ascii="Verdana" w:hAnsi="Verdana"/>
            <w:sz w:val="18"/>
          </w:rPr>
          <w:t>dbt@dbt.lv</w:t>
        </w:r>
      </w:hyperlink>
      <w:r w:rsidRPr="00D63D6A">
        <w:rPr>
          <w:rFonts w:ascii="Verdana" w:hAnsi="Verdana"/>
          <w:sz w:val="18"/>
        </w:rPr>
        <w:t xml:space="preserve">, </w:t>
      </w:r>
      <w:hyperlink r:id="rId8" w:history="1">
        <w:r w:rsidRPr="00D63D6A">
          <w:rPr>
            <w:rStyle w:val="Hyperlink"/>
            <w:rFonts w:ascii="Verdana" w:hAnsi="Verdana"/>
            <w:sz w:val="18"/>
          </w:rPr>
          <w:t>www.dbt.lv</w:t>
        </w:r>
      </w:hyperlink>
    </w:p>
    <w:p w:rsidR="002E2029" w:rsidRPr="00534922" w:rsidRDefault="002E2029" w:rsidP="002438F5">
      <w:pPr>
        <w:spacing w:after="0" w:line="240" w:lineRule="auto"/>
        <w:rPr>
          <w:rFonts w:ascii="Times New Roman" w:eastAsia="Calibri" w:hAnsi="Times New Roman" w:cs="Times New Roman"/>
          <w:lang w:val="x-none"/>
        </w:rPr>
      </w:pPr>
    </w:p>
    <w:p w:rsidR="00534922" w:rsidRPr="00D63D6A" w:rsidRDefault="00534922" w:rsidP="005349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3D6A">
        <w:rPr>
          <w:rFonts w:ascii="Times New Roman" w:hAnsi="Times New Roman"/>
          <w:b/>
          <w:sz w:val="24"/>
          <w:szCs w:val="24"/>
        </w:rPr>
        <w:t>IEKŠĒJIE NOTEIKUMI</w:t>
      </w:r>
    </w:p>
    <w:p w:rsidR="00534922" w:rsidRPr="00D63D6A" w:rsidRDefault="00534922" w:rsidP="0053492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3D6A">
        <w:rPr>
          <w:rFonts w:ascii="Times New Roman" w:hAnsi="Times New Roman"/>
          <w:sz w:val="24"/>
          <w:szCs w:val="24"/>
        </w:rPr>
        <w:t>Daugavpilī</w:t>
      </w:r>
    </w:p>
    <w:p w:rsidR="002E2029" w:rsidRPr="00534922" w:rsidRDefault="002E2029" w:rsidP="005349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FAB" w:rsidRPr="00534922" w:rsidRDefault="00592FAB" w:rsidP="005349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92D" w:rsidRPr="00534922" w:rsidRDefault="00534922" w:rsidP="00534922">
      <w:pPr>
        <w:tabs>
          <w:tab w:val="left" w:pos="180"/>
          <w:tab w:val="left" w:pos="778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922">
        <w:rPr>
          <w:rFonts w:ascii="Times New Roman" w:eastAsia="Calibri" w:hAnsi="Times New Roman" w:cs="Times New Roman"/>
          <w:sz w:val="24"/>
          <w:szCs w:val="24"/>
        </w:rPr>
        <w:tab/>
        <w:t>17</w:t>
      </w:r>
      <w:r w:rsidR="00ED1D8F" w:rsidRPr="00534922">
        <w:rPr>
          <w:rFonts w:ascii="Times New Roman" w:eastAsia="Calibri" w:hAnsi="Times New Roman" w:cs="Times New Roman"/>
          <w:sz w:val="24"/>
          <w:szCs w:val="24"/>
        </w:rPr>
        <w:t>.08.2020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3492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1</w:t>
      </w:r>
      <w:r w:rsidR="002528F1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534922">
        <w:rPr>
          <w:rFonts w:ascii="Times New Roman" w:eastAsia="Calibri" w:hAnsi="Times New Roman" w:cs="Times New Roman"/>
          <w:sz w:val="24"/>
          <w:szCs w:val="24"/>
        </w:rPr>
        <w:t>6/7</w:t>
      </w:r>
    </w:p>
    <w:p w:rsidR="00950FDE" w:rsidRPr="00534922" w:rsidRDefault="00950FDE" w:rsidP="00534922">
      <w:pPr>
        <w:tabs>
          <w:tab w:val="left" w:pos="180"/>
          <w:tab w:val="left" w:pos="778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922" w:rsidRPr="00534922" w:rsidRDefault="00802604" w:rsidP="005349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4922">
        <w:rPr>
          <w:rFonts w:ascii="Times New Roman" w:eastAsia="Calibri" w:hAnsi="Times New Roman" w:cs="Times New Roman"/>
          <w:b/>
          <w:sz w:val="24"/>
          <w:szCs w:val="24"/>
        </w:rPr>
        <w:t xml:space="preserve">Instrukcija COVID-19 infekcijas </w:t>
      </w:r>
      <w:r w:rsidR="002438F5" w:rsidRPr="00534922">
        <w:rPr>
          <w:rFonts w:ascii="Times New Roman" w:eastAsia="Calibri" w:hAnsi="Times New Roman" w:cs="Times New Roman"/>
          <w:b/>
          <w:sz w:val="24"/>
          <w:szCs w:val="24"/>
        </w:rPr>
        <w:t>izplatības ierobežošanai</w:t>
      </w:r>
    </w:p>
    <w:p w:rsidR="00802604" w:rsidRPr="00534922" w:rsidRDefault="002438F5" w:rsidP="005349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4922">
        <w:rPr>
          <w:rFonts w:ascii="Times New Roman" w:eastAsia="Calibri" w:hAnsi="Times New Roman" w:cs="Times New Roman"/>
          <w:b/>
          <w:sz w:val="24"/>
          <w:szCs w:val="24"/>
        </w:rPr>
        <w:t>Daugavpils Būvniecības tehnikumā</w:t>
      </w:r>
    </w:p>
    <w:p w:rsidR="00534922" w:rsidRPr="00534922" w:rsidRDefault="00534922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604" w:rsidRPr="00534922" w:rsidRDefault="002438F5" w:rsidP="00534922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3492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02604" w:rsidRPr="00534922">
        <w:rPr>
          <w:rFonts w:ascii="Times New Roman" w:eastAsia="Calibri" w:hAnsi="Times New Roman" w:cs="Times New Roman"/>
          <w:i/>
          <w:sz w:val="24"/>
          <w:szCs w:val="24"/>
        </w:rPr>
        <w:t xml:space="preserve">Izdoti saskaņā ar Valsts pārvaldes iekārtas  </w:t>
      </w:r>
    </w:p>
    <w:p w:rsidR="00802604" w:rsidRPr="00534922" w:rsidRDefault="002438F5" w:rsidP="00534922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3492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02604" w:rsidRPr="00534922">
        <w:rPr>
          <w:rFonts w:ascii="Times New Roman" w:eastAsia="Calibri" w:hAnsi="Times New Roman" w:cs="Times New Roman"/>
          <w:i/>
          <w:sz w:val="24"/>
          <w:szCs w:val="24"/>
        </w:rPr>
        <w:t xml:space="preserve">likuma 72.panta </w:t>
      </w:r>
      <w:r w:rsidR="00802604" w:rsidRPr="00534922">
        <w:rPr>
          <w:rFonts w:ascii="Times New Roman" w:eastAsia="Calibri" w:hAnsi="Times New Roman" w:cs="Times New Roman"/>
          <w:sz w:val="24"/>
          <w:szCs w:val="24"/>
        </w:rPr>
        <w:t>pirmās</w:t>
      </w:r>
      <w:r w:rsidR="00534922" w:rsidRPr="00534922">
        <w:rPr>
          <w:rFonts w:ascii="Times New Roman" w:eastAsia="Calibri" w:hAnsi="Times New Roman" w:cs="Times New Roman"/>
          <w:i/>
          <w:sz w:val="24"/>
          <w:szCs w:val="24"/>
        </w:rPr>
        <w:t xml:space="preserve"> daļas 2.punktu</w:t>
      </w:r>
      <w:r w:rsidRPr="0053492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02604" w:rsidRPr="00534922" w:rsidRDefault="00802604" w:rsidP="005349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604" w:rsidRPr="00534922" w:rsidRDefault="00534922" w:rsidP="008B4B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22">
        <w:rPr>
          <w:rFonts w:ascii="Times New Roman" w:hAnsi="Times New Roman" w:cs="Times New Roman"/>
          <w:b/>
          <w:sz w:val="24"/>
          <w:szCs w:val="24"/>
        </w:rPr>
        <w:t>I.</w:t>
      </w:r>
      <w:r w:rsidR="002438F5" w:rsidRPr="00534922">
        <w:rPr>
          <w:rFonts w:ascii="Times New Roman" w:hAnsi="Times New Roman" w:cs="Times New Roman"/>
          <w:b/>
          <w:sz w:val="24"/>
          <w:szCs w:val="24"/>
        </w:rPr>
        <w:t>Vispārīgie  jautājumi</w:t>
      </w:r>
    </w:p>
    <w:p w:rsidR="002438F5" w:rsidRPr="00534922" w:rsidRDefault="002438F5" w:rsidP="005349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604" w:rsidRPr="00534922" w:rsidRDefault="002438F5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1.1.</w:t>
      </w:r>
      <w:r w:rsidR="00802604" w:rsidRPr="00534922">
        <w:rPr>
          <w:rFonts w:ascii="Times New Roman" w:hAnsi="Times New Roman" w:cs="Times New Roman"/>
          <w:sz w:val="24"/>
          <w:szCs w:val="24"/>
        </w:rPr>
        <w:t xml:space="preserve"> Instrukcija nosaka rīcības plānu Daugavpils Būvniecības tehnikum</w:t>
      </w:r>
      <w:r w:rsidR="00534922">
        <w:rPr>
          <w:rFonts w:ascii="Times New Roman" w:hAnsi="Times New Roman" w:cs="Times New Roman"/>
          <w:sz w:val="24"/>
          <w:szCs w:val="24"/>
        </w:rPr>
        <w:t>ā, turpmāk – Tehnikums, kādā</w:t>
      </w:r>
      <w:r w:rsidR="00802604" w:rsidRPr="00534922">
        <w:rPr>
          <w:rFonts w:ascii="Times New Roman" w:hAnsi="Times New Roman" w:cs="Times New Roman"/>
          <w:sz w:val="24"/>
          <w:szCs w:val="24"/>
        </w:rPr>
        <w:t xml:space="preserve"> tiek īstenoti</w:t>
      </w:r>
      <w:r w:rsidR="003767E8"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="00802604" w:rsidRPr="00534922">
        <w:rPr>
          <w:rFonts w:ascii="Times New Roman" w:hAnsi="Times New Roman" w:cs="Times New Roman"/>
          <w:sz w:val="24"/>
          <w:szCs w:val="24"/>
        </w:rPr>
        <w:t>COVID-19 infekcijas profilaktiski pasākumi</w:t>
      </w:r>
      <w:r w:rsidRPr="00534922">
        <w:rPr>
          <w:rFonts w:ascii="Times New Roman" w:hAnsi="Times New Roman" w:cs="Times New Roman"/>
          <w:sz w:val="24"/>
          <w:szCs w:val="24"/>
        </w:rPr>
        <w:t xml:space="preserve"> Tehnikumā</w:t>
      </w:r>
      <w:r w:rsidR="00802604" w:rsidRPr="00534922">
        <w:rPr>
          <w:rFonts w:ascii="Times New Roman" w:hAnsi="Times New Roman" w:cs="Times New Roman"/>
          <w:sz w:val="24"/>
          <w:szCs w:val="24"/>
        </w:rPr>
        <w:t>.</w:t>
      </w:r>
    </w:p>
    <w:p w:rsidR="002438F5" w:rsidRPr="00534922" w:rsidRDefault="002438F5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1.2. Tehnikums īstenojot COVID-19 infekcijas profilaktiskus, piesardzības un ierobežošanas pasākumus, ievēro šo instrukciju, 2020.gada 09.jūnija noteikumos Nr.360 “Epidemioloģiskās drošības pasākumi Covid-19 infekcijas izplatības ierobežošanai” un Izglītības un zinātnes ministrijas  Ieteikumus izglītības iestādēm piesardzības pasākumu īstenošanai Covid-19 infekcijas izplatības ierobežošanai.  </w:t>
      </w:r>
    </w:p>
    <w:p w:rsidR="002438F5" w:rsidRPr="00534922" w:rsidRDefault="002438F5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604" w:rsidRPr="00534922" w:rsidRDefault="00802604" w:rsidP="0053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22">
        <w:rPr>
          <w:rFonts w:ascii="Times New Roman" w:hAnsi="Times New Roman" w:cs="Times New Roman"/>
          <w:b/>
          <w:sz w:val="24"/>
          <w:szCs w:val="24"/>
        </w:rPr>
        <w:t xml:space="preserve">II. Tehnikumā </w:t>
      </w:r>
      <w:r w:rsidR="008B4B89">
        <w:rPr>
          <w:rFonts w:ascii="Times New Roman" w:hAnsi="Times New Roman" w:cs="Times New Roman"/>
          <w:b/>
          <w:sz w:val="24"/>
          <w:szCs w:val="24"/>
        </w:rPr>
        <w:t>profilakses pasākumi</w:t>
      </w:r>
    </w:p>
    <w:p w:rsidR="00534922" w:rsidRPr="00534922" w:rsidRDefault="00534922" w:rsidP="00534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235" w:rsidRPr="00534922" w:rsidRDefault="002438F5" w:rsidP="005349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2.1. </w:t>
      </w:r>
      <w:r w:rsidR="00802604"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="003767E8" w:rsidRPr="00534922">
        <w:rPr>
          <w:rFonts w:ascii="Times New Roman" w:eastAsia="Calibri" w:hAnsi="Times New Roman" w:cs="Times New Roman"/>
          <w:sz w:val="24"/>
          <w:szCs w:val="24"/>
        </w:rPr>
        <w:t>COVID-19 infekcijas izplatības ierobežojumam Daugavpils Būvniecības tehnikumā</w:t>
      </w:r>
      <w:r w:rsidRPr="00534922">
        <w:rPr>
          <w:rFonts w:ascii="Times New Roman" w:eastAsia="Calibri" w:hAnsi="Times New Roman" w:cs="Times New Roman"/>
          <w:sz w:val="24"/>
          <w:szCs w:val="24"/>
        </w:rPr>
        <w:t xml:space="preserve"> tiek</w:t>
      </w:r>
      <w:r w:rsidR="003767E8" w:rsidRPr="00534922">
        <w:rPr>
          <w:rFonts w:ascii="Times New Roman" w:eastAsia="Calibri" w:hAnsi="Times New Roman" w:cs="Times New Roman"/>
          <w:sz w:val="24"/>
          <w:szCs w:val="24"/>
        </w:rPr>
        <w:t xml:space="preserve"> izmantotas piecas ie</w:t>
      </w:r>
      <w:r w:rsidR="004F5D48" w:rsidRPr="00534922">
        <w:rPr>
          <w:rFonts w:ascii="Times New Roman" w:eastAsia="Calibri" w:hAnsi="Times New Roman" w:cs="Times New Roman"/>
          <w:sz w:val="24"/>
          <w:szCs w:val="24"/>
        </w:rPr>
        <w:t xml:space="preserve">ejas </w:t>
      </w:r>
      <w:r w:rsidRPr="00534922">
        <w:rPr>
          <w:rFonts w:ascii="Times New Roman" w:eastAsia="Calibri" w:hAnsi="Times New Roman" w:cs="Times New Roman"/>
          <w:sz w:val="24"/>
          <w:szCs w:val="24"/>
        </w:rPr>
        <w:t xml:space="preserve">personu (darbinieku, pedagogu un izglītojamo) kustības organizācijai </w:t>
      </w:r>
      <w:r w:rsidR="004F5D48" w:rsidRPr="00534922">
        <w:rPr>
          <w:rFonts w:ascii="Times New Roman" w:eastAsia="Calibri" w:hAnsi="Times New Roman" w:cs="Times New Roman"/>
          <w:sz w:val="24"/>
          <w:szCs w:val="24"/>
        </w:rPr>
        <w:t xml:space="preserve">ar </w:t>
      </w:r>
      <w:r w:rsidRPr="00534922">
        <w:rPr>
          <w:rFonts w:ascii="Times New Roman" w:eastAsia="Calibri" w:hAnsi="Times New Roman" w:cs="Times New Roman"/>
          <w:sz w:val="24"/>
          <w:szCs w:val="24"/>
        </w:rPr>
        <w:t xml:space="preserve">esošajiem </w:t>
      </w:r>
      <w:r w:rsidR="004F5D48" w:rsidRPr="00534922">
        <w:rPr>
          <w:rFonts w:ascii="Times New Roman" w:eastAsia="Calibri" w:hAnsi="Times New Roman" w:cs="Times New Roman"/>
          <w:sz w:val="24"/>
          <w:szCs w:val="24"/>
        </w:rPr>
        <w:t>dezinfekcijas posteņiem:</w:t>
      </w:r>
    </w:p>
    <w:p w:rsidR="004F5D48" w:rsidRPr="00534922" w:rsidRDefault="004F5D48" w:rsidP="0053492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Pirmā korpusa ieeja</w:t>
      </w:r>
    </w:p>
    <w:p w:rsidR="004F5D48" w:rsidRPr="00534922" w:rsidRDefault="00BA21EA" w:rsidP="0053492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Otrā</w:t>
      </w:r>
      <w:r w:rsidR="004F5D48" w:rsidRPr="00534922">
        <w:rPr>
          <w:rFonts w:ascii="Times New Roman" w:hAnsi="Times New Roman" w:cs="Times New Roman"/>
          <w:sz w:val="24"/>
          <w:szCs w:val="24"/>
        </w:rPr>
        <w:t xml:space="preserve"> korpusa ieeja</w:t>
      </w:r>
    </w:p>
    <w:p w:rsidR="004F5D48" w:rsidRPr="00534922" w:rsidRDefault="004F5D48" w:rsidP="0053492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Trešā korpusa ieeja</w:t>
      </w:r>
    </w:p>
    <w:p w:rsidR="004F5D48" w:rsidRPr="00534922" w:rsidRDefault="004F5D48" w:rsidP="0053492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Ceturtā korpusa ieeja</w:t>
      </w:r>
    </w:p>
    <w:p w:rsidR="004F5D48" w:rsidRPr="00534922" w:rsidRDefault="004F5D48" w:rsidP="0053492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Piektā korpusa ieeja</w:t>
      </w:r>
      <w:r w:rsidR="00534922">
        <w:rPr>
          <w:rFonts w:ascii="Times New Roman" w:hAnsi="Times New Roman" w:cs="Times New Roman"/>
          <w:sz w:val="24"/>
          <w:szCs w:val="24"/>
        </w:rPr>
        <w:t>.</w:t>
      </w:r>
    </w:p>
    <w:p w:rsidR="004F5D48" w:rsidRPr="00534922" w:rsidRDefault="002438F5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2.2. Dezinfekcijas posteņiem  jābūt aprīkotiem </w:t>
      </w:r>
      <w:r w:rsidR="004F5D48" w:rsidRPr="00534922">
        <w:rPr>
          <w:rFonts w:ascii="Times New Roman" w:hAnsi="Times New Roman" w:cs="Times New Roman"/>
          <w:sz w:val="24"/>
          <w:szCs w:val="24"/>
        </w:rPr>
        <w:t>ar dezinfekc</w:t>
      </w:r>
      <w:r w:rsidR="00325934" w:rsidRPr="00534922">
        <w:rPr>
          <w:rFonts w:ascii="Times New Roman" w:hAnsi="Times New Roman" w:cs="Times New Roman"/>
          <w:sz w:val="24"/>
          <w:szCs w:val="24"/>
        </w:rPr>
        <w:t xml:space="preserve">ijas līdzekļiem, vienreizējām maskām, </w:t>
      </w:r>
      <w:r w:rsidR="002A2BE8" w:rsidRPr="00534922">
        <w:rPr>
          <w:rFonts w:ascii="Times New Roman" w:hAnsi="Times New Roman" w:cs="Times New Roman"/>
          <w:sz w:val="24"/>
          <w:szCs w:val="24"/>
        </w:rPr>
        <w:t xml:space="preserve">vienreizējiem </w:t>
      </w:r>
      <w:r w:rsidR="00534922">
        <w:rPr>
          <w:rFonts w:ascii="Times New Roman" w:hAnsi="Times New Roman" w:cs="Times New Roman"/>
          <w:sz w:val="24"/>
          <w:szCs w:val="24"/>
        </w:rPr>
        <w:t>cimdiem, salvetēm un termometru, instrukcijām par roku mazgāšanu un par pareizo sejas maskas lietošanu.</w:t>
      </w:r>
    </w:p>
    <w:p w:rsidR="006B5508" w:rsidRPr="00534922" w:rsidRDefault="002A2BE8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2.3.</w:t>
      </w:r>
      <w:r w:rsidR="006B5508"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Pr="00534922">
        <w:rPr>
          <w:rFonts w:ascii="Times New Roman" w:hAnsi="Times New Roman" w:cs="Times New Roman"/>
          <w:sz w:val="24"/>
          <w:szCs w:val="24"/>
        </w:rPr>
        <w:t xml:space="preserve">Katrā dezinfekcijas postenī dežurē Tehnikuma direktora rīkojumā noteiktās atbildīgās personas, kuras uzrauga dezinfekcijas līdzekļu lietošanu ienākot Tehnikuma telpās  (uzrauga, vai personas dezinficē rokas un nepieciešamības gadījumā piedāvā vienreizējās maskas /cimdus). </w:t>
      </w:r>
    </w:p>
    <w:p w:rsidR="00FD4B13" w:rsidRPr="00534922" w:rsidRDefault="002A2BE8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lastRenderedPageBreak/>
        <w:t>2.4. Dezinfekcijas posteņu darba laiks: pirmā maiņa no plkst.8:</w:t>
      </w:r>
      <w:r w:rsidR="00FD4B13" w:rsidRPr="00534922">
        <w:rPr>
          <w:rFonts w:ascii="Times New Roman" w:hAnsi="Times New Roman" w:cs="Times New Roman"/>
          <w:sz w:val="24"/>
          <w:szCs w:val="24"/>
        </w:rPr>
        <w:t>00 līdz</w:t>
      </w:r>
      <w:r w:rsidRPr="00534922">
        <w:rPr>
          <w:rFonts w:ascii="Times New Roman" w:hAnsi="Times New Roman" w:cs="Times New Roman"/>
          <w:sz w:val="24"/>
          <w:szCs w:val="24"/>
        </w:rPr>
        <w:t xml:space="preserve"> plkst. 8:</w:t>
      </w:r>
      <w:r w:rsidR="00FD4B13" w:rsidRPr="00534922">
        <w:rPr>
          <w:rFonts w:ascii="Times New Roman" w:hAnsi="Times New Roman" w:cs="Times New Roman"/>
          <w:sz w:val="24"/>
          <w:szCs w:val="24"/>
        </w:rPr>
        <w:t>40, otra maiņa no</w:t>
      </w:r>
      <w:r w:rsidRPr="00534922">
        <w:rPr>
          <w:rFonts w:ascii="Times New Roman" w:hAnsi="Times New Roman" w:cs="Times New Roman"/>
          <w:sz w:val="24"/>
          <w:szCs w:val="24"/>
        </w:rPr>
        <w:t xml:space="preserve"> plkst. 15:</w:t>
      </w:r>
      <w:r w:rsidR="00FD4B13" w:rsidRPr="00534922">
        <w:rPr>
          <w:rFonts w:ascii="Times New Roman" w:hAnsi="Times New Roman" w:cs="Times New Roman"/>
          <w:sz w:val="24"/>
          <w:szCs w:val="24"/>
        </w:rPr>
        <w:t>00 līdz</w:t>
      </w:r>
      <w:r w:rsidRPr="00534922">
        <w:rPr>
          <w:rFonts w:ascii="Times New Roman" w:hAnsi="Times New Roman" w:cs="Times New Roman"/>
          <w:sz w:val="24"/>
          <w:szCs w:val="24"/>
        </w:rPr>
        <w:t xml:space="preserve"> plkst.  15:</w:t>
      </w:r>
      <w:r w:rsidR="00FD4B13" w:rsidRPr="00534922">
        <w:rPr>
          <w:rFonts w:ascii="Times New Roman" w:hAnsi="Times New Roman" w:cs="Times New Roman"/>
          <w:sz w:val="24"/>
          <w:szCs w:val="24"/>
        </w:rPr>
        <w:t>30</w:t>
      </w:r>
      <w:r w:rsidR="00534922">
        <w:rPr>
          <w:rFonts w:ascii="Times New Roman" w:hAnsi="Times New Roman" w:cs="Times New Roman"/>
          <w:sz w:val="24"/>
          <w:szCs w:val="24"/>
        </w:rPr>
        <w:t>.</w:t>
      </w:r>
    </w:p>
    <w:p w:rsidR="004F5D48" w:rsidRPr="00534922" w:rsidRDefault="004F5D48" w:rsidP="00534922">
      <w:pPr>
        <w:pStyle w:val="ListParagraph"/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800" w:rsidRPr="00534922" w:rsidRDefault="00285800" w:rsidP="0053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22">
        <w:rPr>
          <w:rFonts w:ascii="Times New Roman" w:hAnsi="Times New Roman" w:cs="Times New Roman"/>
          <w:b/>
          <w:sz w:val="24"/>
          <w:szCs w:val="24"/>
        </w:rPr>
        <w:t>II</w:t>
      </w:r>
      <w:r w:rsidR="00FD4B13" w:rsidRPr="00534922">
        <w:rPr>
          <w:rFonts w:ascii="Times New Roman" w:hAnsi="Times New Roman" w:cs="Times New Roman"/>
          <w:b/>
          <w:sz w:val="24"/>
          <w:szCs w:val="24"/>
        </w:rPr>
        <w:t>I</w:t>
      </w:r>
      <w:r w:rsidRPr="00534922">
        <w:rPr>
          <w:rFonts w:ascii="Times New Roman" w:hAnsi="Times New Roman" w:cs="Times New Roman"/>
          <w:b/>
          <w:sz w:val="24"/>
          <w:szCs w:val="24"/>
        </w:rPr>
        <w:t xml:space="preserve">. Rīcība, </w:t>
      </w:r>
      <w:r w:rsidR="00FD4B13" w:rsidRPr="00534922">
        <w:rPr>
          <w:rFonts w:ascii="Times New Roman" w:hAnsi="Times New Roman" w:cs="Times New Roman"/>
          <w:b/>
          <w:sz w:val="24"/>
          <w:szCs w:val="24"/>
        </w:rPr>
        <w:t xml:space="preserve">ja </w:t>
      </w:r>
      <w:r w:rsidR="0097381A" w:rsidRPr="00534922">
        <w:rPr>
          <w:rFonts w:ascii="Times New Roman" w:hAnsi="Times New Roman" w:cs="Times New Roman"/>
          <w:b/>
          <w:sz w:val="24"/>
          <w:szCs w:val="24"/>
        </w:rPr>
        <w:t>Te</w:t>
      </w:r>
      <w:r w:rsidR="0077606C" w:rsidRPr="00534922">
        <w:rPr>
          <w:rFonts w:ascii="Times New Roman" w:hAnsi="Times New Roman" w:cs="Times New Roman"/>
          <w:b/>
          <w:sz w:val="24"/>
          <w:szCs w:val="24"/>
        </w:rPr>
        <w:t>hnikumā</w:t>
      </w:r>
      <w:r w:rsidR="00FD4B13" w:rsidRPr="00534922">
        <w:rPr>
          <w:rFonts w:ascii="Times New Roman" w:hAnsi="Times New Roman" w:cs="Times New Roman"/>
          <w:b/>
          <w:sz w:val="24"/>
          <w:szCs w:val="24"/>
        </w:rPr>
        <w:t xml:space="preserve"> atklāts saslimšanas gadījums darbini</w:t>
      </w:r>
      <w:r w:rsidR="009412B2" w:rsidRPr="00534922">
        <w:rPr>
          <w:rFonts w:ascii="Times New Roman" w:hAnsi="Times New Roman" w:cs="Times New Roman"/>
          <w:b/>
          <w:sz w:val="24"/>
          <w:szCs w:val="24"/>
        </w:rPr>
        <w:t>e</w:t>
      </w:r>
      <w:r w:rsidR="00FD4B13" w:rsidRPr="00534922">
        <w:rPr>
          <w:rFonts w:ascii="Times New Roman" w:hAnsi="Times New Roman" w:cs="Times New Roman"/>
          <w:b/>
          <w:sz w:val="24"/>
          <w:szCs w:val="24"/>
        </w:rPr>
        <w:t>kam</w:t>
      </w:r>
      <w:r w:rsidR="00FD70D8" w:rsidRPr="00534922">
        <w:rPr>
          <w:rFonts w:ascii="Times New Roman" w:hAnsi="Times New Roman" w:cs="Times New Roman"/>
          <w:b/>
          <w:sz w:val="24"/>
          <w:szCs w:val="24"/>
        </w:rPr>
        <w:t xml:space="preserve"> vai pedagogam</w:t>
      </w:r>
    </w:p>
    <w:p w:rsidR="00534922" w:rsidRPr="00534922" w:rsidRDefault="00534922" w:rsidP="00534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00" w:rsidRPr="00534922" w:rsidRDefault="00FD4B13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3</w:t>
      </w:r>
      <w:r w:rsidR="00285800" w:rsidRPr="00534922">
        <w:rPr>
          <w:rFonts w:ascii="Times New Roman" w:hAnsi="Times New Roman" w:cs="Times New Roman"/>
          <w:sz w:val="24"/>
          <w:szCs w:val="24"/>
        </w:rPr>
        <w:t xml:space="preserve">.1. Ja </w:t>
      </w:r>
      <w:r w:rsidR="00FD70D8" w:rsidRPr="00534922">
        <w:rPr>
          <w:rFonts w:ascii="Times New Roman" w:hAnsi="Times New Roman" w:cs="Times New Roman"/>
          <w:sz w:val="24"/>
          <w:szCs w:val="24"/>
        </w:rPr>
        <w:t xml:space="preserve">tehnikuma </w:t>
      </w:r>
      <w:r w:rsidR="00285800" w:rsidRPr="00534922">
        <w:rPr>
          <w:rFonts w:ascii="Times New Roman" w:hAnsi="Times New Roman" w:cs="Times New Roman"/>
          <w:sz w:val="24"/>
          <w:szCs w:val="24"/>
        </w:rPr>
        <w:t>darbiniekam</w:t>
      </w:r>
      <w:r w:rsidR="00FD70D8" w:rsidRPr="00534922">
        <w:rPr>
          <w:rFonts w:ascii="Times New Roman" w:hAnsi="Times New Roman" w:cs="Times New Roman"/>
          <w:sz w:val="24"/>
          <w:szCs w:val="24"/>
        </w:rPr>
        <w:t xml:space="preserve"> vai pedagogam</w:t>
      </w:r>
      <w:r w:rsidR="00285800" w:rsidRPr="00534922">
        <w:rPr>
          <w:rFonts w:ascii="Times New Roman" w:hAnsi="Times New Roman" w:cs="Times New Roman"/>
          <w:sz w:val="24"/>
          <w:szCs w:val="24"/>
        </w:rPr>
        <w:t>, veicot darba pienākumus, parādās akūtas elpceļu infekcijas slimības pazīmes (drudzis, klepus, elpas trūkums), darbiniek</w:t>
      </w:r>
      <w:r w:rsidR="00FD70D8" w:rsidRPr="00534922">
        <w:rPr>
          <w:rFonts w:ascii="Times New Roman" w:hAnsi="Times New Roman" w:cs="Times New Roman"/>
          <w:sz w:val="24"/>
          <w:szCs w:val="24"/>
        </w:rPr>
        <w:t>s</w:t>
      </w:r>
      <w:r w:rsidR="00285800" w:rsidRPr="00534922">
        <w:rPr>
          <w:rFonts w:ascii="Times New Roman" w:hAnsi="Times New Roman" w:cs="Times New Roman"/>
          <w:sz w:val="24"/>
          <w:szCs w:val="24"/>
        </w:rPr>
        <w:t xml:space="preserve"> pārtrau</w:t>
      </w:r>
      <w:r w:rsidR="00FD70D8" w:rsidRPr="00534922">
        <w:rPr>
          <w:rFonts w:ascii="Times New Roman" w:hAnsi="Times New Roman" w:cs="Times New Roman"/>
          <w:sz w:val="24"/>
          <w:szCs w:val="24"/>
        </w:rPr>
        <w:t xml:space="preserve">c darba pienākumu veikšanu, telefoniski informē Tehnikuma  </w:t>
      </w:r>
      <w:r w:rsidR="0077606C" w:rsidRPr="00534922">
        <w:rPr>
          <w:rFonts w:ascii="Times New Roman" w:hAnsi="Times New Roman" w:cs="Times New Roman"/>
          <w:sz w:val="24"/>
          <w:szCs w:val="24"/>
        </w:rPr>
        <w:t xml:space="preserve">personāla daļas vadītāju </w:t>
      </w:r>
      <w:r w:rsidR="00FD70D8" w:rsidRPr="00534922">
        <w:rPr>
          <w:rFonts w:ascii="Times New Roman" w:hAnsi="Times New Roman" w:cs="Times New Roman"/>
          <w:sz w:val="24"/>
          <w:szCs w:val="24"/>
        </w:rPr>
        <w:t xml:space="preserve"> par slimības pazīmēm un, lietojot sejas </w:t>
      </w:r>
      <w:proofErr w:type="spellStart"/>
      <w:r w:rsidR="00FD70D8" w:rsidRPr="00534922">
        <w:rPr>
          <w:rFonts w:ascii="Times New Roman" w:hAnsi="Times New Roman" w:cs="Times New Roman"/>
          <w:sz w:val="24"/>
          <w:szCs w:val="24"/>
        </w:rPr>
        <w:t>aizsargāmā</w:t>
      </w:r>
      <w:r w:rsidR="0097381A" w:rsidRPr="00534922">
        <w:rPr>
          <w:rFonts w:ascii="Times New Roman" w:hAnsi="Times New Roman" w:cs="Times New Roman"/>
          <w:sz w:val="24"/>
          <w:szCs w:val="24"/>
        </w:rPr>
        <w:t>s</w:t>
      </w:r>
      <w:r w:rsidR="00FD70D8" w:rsidRPr="00534922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FD70D8" w:rsidRPr="00534922">
        <w:rPr>
          <w:rFonts w:ascii="Times New Roman" w:hAnsi="Times New Roman" w:cs="Times New Roman"/>
          <w:sz w:val="24"/>
          <w:szCs w:val="24"/>
        </w:rPr>
        <w:t xml:space="preserve">, pēc iespējas novēršot komunikāciju ar citiem Tehnikuma darbiniekiem, </w:t>
      </w:r>
      <w:r w:rsidR="00285800" w:rsidRPr="00534922">
        <w:rPr>
          <w:rFonts w:ascii="Times New Roman" w:hAnsi="Times New Roman" w:cs="Times New Roman"/>
          <w:sz w:val="24"/>
          <w:szCs w:val="24"/>
        </w:rPr>
        <w:t>do</w:t>
      </w:r>
      <w:r w:rsidR="00FD70D8" w:rsidRPr="00534922">
        <w:rPr>
          <w:rFonts w:ascii="Times New Roman" w:hAnsi="Times New Roman" w:cs="Times New Roman"/>
          <w:sz w:val="24"/>
          <w:szCs w:val="24"/>
        </w:rPr>
        <w:t>das</w:t>
      </w:r>
      <w:r w:rsidR="00285800" w:rsidRPr="00534922">
        <w:rPr>
          <w:rFonts w:ascii="Times New Roman" w:hAnsi="Times New Roman" w:cs="Times New Roman"/>
          <w:sz w:val="24"/>
          <w:szCs w:val="24"/>
        </w:rPr>
        <w:t xml:space="preserve"> mājās. </w:t>
      </w:r>
    </w:p>
    <w:p w:rsidR="0077606C" w:rsidRPr="00534922" w:rsidRDefault="0077606C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3.2. Tehnikuma apkopes personāls, </w:t>
      </w:r>
      <w:r w:rsidR="00073B3E" w:rsidRPr="00534922">
        <w:rPr>
          <w:rFonts w:ascii="Times New Roman" w:hAnsi="Times New Roman" w:cs="Times New Roman"/>
          <w:sz w:val="24"/>
          <w:szCs w:val="24"/>
        </w:rPr>
        <w:t>pielietojot</w:t>
      </w:r>
      <w:r w:rsidRPr="00534922">
        <w:rPr>
          <w:rFonts w:ascii="Times New Roman" w:hAnsi="Times New Roman" w:cs="Times New Roman"/>
          <w:sz w:val="24"/>
          <w:szCs w:val="24"/>
        </w:rPr>
        <w:t xml:space="preserve"> sejas aizsarg masku un cimdus veic darbinieka vai pedagoga darba vietas dezinfekciju un </w:t>
      </w:r>
      <w:proofErr w:type="spellStart"/>
      <w:r w:rsidRPr="00534922">
        <w:rPr>
          <w:rFonts w:ascii="Times New Roman" w:hAnsi="Times New Roman" w:cs="Times New Roman"/>
          <w:sz w:val="24"/>
          <w:szCs w:val="24"/>
        </w:rPr>
        <w:t>kvarcošanu</w:t>
      </w:r>
      <w:proofErr w:type="spellEnd"/>
      <w:r w:rsidRPr="00534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2B2" w:rsidRPr="00534922" w:rsidRDefault="009412B2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3.4.</w:t>
      </w:r>
      <w:r w:rsidR="0077606C" w:rsidRPr="00534922">
        <w:rPr>
          <w:rFonts w:ascii="Times New Roman" w:hAnsi="Times New Roman" w:cs="Times New Roman"/>
          <w:sz w:val="24"/>
          <w:szCs w:val="24"/>
        </w:rPr>
        <w:t xml:space="preserve"> Darbiniekam vai pedagogam ir  pienākums nekavējoties telefoniski sazināties ar ģimenes ārstu un vienoties  par </w:t>
      </w:r>
      <w:r w:rsidRPr="00534922">
        <w:rPr>
          <w:rFonts w:ascii="Times New Roman" w:hAnsi="Times New Roman" w:cs="Times New Roman"/>
          <w:sz w:val="24"/>
          <w:szCs w:val="24"/>
        </w:rPr>
        <w:t xml:space="preserve"> turpmāku ārstēšanu.</w:t>
      </w:r>
    </w:p>
    <w:p w:rsidR="009412B2" w:rsidRPr="00534922" w:rsidRDefault="009412B2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3.5.Darbinieks </w:t>
      </w:r>
      <w:r w:rsidR="0077606C" w:rsidRPr="00534922">
        <w:rPr>
          <w:rFonts w:ascii="Times New Roman" w:hAnsi="Times New Roman" w:cs="Times New Roman"/>
          <w:sz w:val="24"/>
          <w:szCs w:val="24"/>
        </w:rPr>
        <w:t xml:space="preserve">vai pedagogs </w:t>
      </w:r>
      <w:r w:rsidRPr="00534922">
        <w:rPr>
          <w:rFonts w:ascii="Times New Roman" w:hAnsi="Times New Roman" w:cs="Times New Roman"/>
          <w:sz w:val="24"/>
          <w:szCs w:val="24"/>
        </w:rPr>
        <w:t xml:space="preserve">var </w:t>
      </w:r>
      <w:r w:rsidR="0077606C" w:rsidRPr="00534922">
        <w:rPr>
          <w:rFonts w:ascii="Times New Roman" w:hAnsi="Times New Roman" w:cs="Times New Roman"/>
          <w:sz w:val="24"/>
          <w:szCs w:val="24"/>
        </w:rPr>
        <w:t xml:space="preserve">turpināt darba pienākumu pildīšanu </w:t>
      </w:r>
      <w:r w:rsidRPr="00534922">
        <w:rPr>
          <w:rFonts w:ascii="Times New Roman" w:hAnsi="Times New Roman" w:cs="Times New Roman"/>
          <w:sz w:val="24"/>
          <w:szCs w:val="24"/>
        </w:rPr>
        <w:t xml:space="preserve"> tikai </w:t>
      </w:r>
      <w:r w:rsidR="0077606C" w:rsidRPr="00534922">
        <w:rPr>
          <w:rFonts w:ascii="Times New Roman" w:hAnsi="Times New Roman" w:cs="Times New Roman"/>
          <w:sz w:val="24"/>
          <w:szCs w:val="24"/>
        </w:rPr>
        <w:t xml:space="preserve">ar ārsta norādījumu (kad ārsts it noslēdzis darbnespējas lapu). </w:t>
      </w:r>
    </w:p>
    <w:p w:rsidR="0077606C" w:rsidRPr="00534922" w:rsidRDefault="0077606C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2B2" w:rsidRPr="00534922" w:rsidRDefault="009412B2" w:rsidP="0053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22">
        <w:rPr>
          <w:rFonts w:ascii="Times New Roman" w:hAnsi="Times New Roman" w:cs="Times New Roman"/>
          <w:b/>
          <w:sz w:val="24"/>
          <w:szCs w:val="24"/>
        </w:rPr>
        <w:t>IV</w:t>
      </w:r>
      <w:r w:rsidRPr="00534922">
        <w:rPr>
          <w:rFonts w:ascii="Times New Roman" w:hAnsi="Times New Roman" w:cs="Times New Roman"/>
          <w:sz w:val="24"/>
          <w:szCs w:val="24"/>
        </w:rPr>
        <w:t xml:space="preserve">. </w:t>
      </w:r>
      <w:r w:rsidRPr="00534922">
        <w:rPr>
          <w:rFonts w:ascii="Times New Roman" w:hAnsi="Times New Roman" w:cs="Times New Roman"/>
          <w:b/>
          <w:sz w:val="24"/>
          <w:szCs w:val="24"/>
        </w:rPr>
        <w:t xml:space="preserve">Rīcība, ja </w:t>
      </w:r>
      <w:r w:rsidR="0077606C" w:rsidRPr="00534922">
        <w:rPr>
          <w:rFonts w:ascii="Times New Roman" w:hAnsi="Times New Roman" w:cs="Times New Roman"/>
          <w:b/>
          <w:sz w:val="24"/>
          <w:szCs w:val="24"/>
        </w:rPr>
        <w:t>Tehnikumā</w:t>
      </w:r>
      <w:r w:rsidRPr="00534922">
        <w:rPr>
          <w:rFonts w:ascii="Times New Roman" w:hAnsi="Times New Roman" w:cs="Times New Roman"/>
          <w:b/>
          <w:sz w:val="24"/>
          <w:szCs w:val="24"/>
        </w:rPr>
        <w:t xml:space="preserve"> atklāts saslimšanas gadījums </w:t>
      </w:r>
      <w:r w:rsidR="0077606C" w:rsidRPr="00534922">
        <w:rPr>
          <w:rFonts w:ascii="Times New Roman" w:hAnsi="Times New Roman" w:cs="Times New Roman"/>
          <w:b/>
          <w:sz w:val="24"/>
          <w:szCs w:val="24"/>
        </w:rPr>
        <w:t>izglītojamajam</w:t>
      </w:r>
    </w:p>
    <w:p w:rsidR="00534922" w:rsidRPr="00534922" w:rsidRDefault="00534922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06C" w:rsidRPr="00534922" w:rsidRDefault="00692CEA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4.1</w:t>
      </w:r>
      <w:r w:rsidR="0077606C"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Pr="00534922">
        <w:rPr>
          <w:rFonts w:ascii="Times New Roman" w:hAnsi="Times New Roman" w:cs="Times New Roman"/>
          <w:sz w:val="24"/>
          <w:szCs w:val="24"/>
        </w:rPr>
        <w:t xml:space="preserve">.Ja </w:t>
      </w:r>
      <w:r w:rsidR="0077606C" w:rsidRPr="00534922">
        <w:rPr>
          <w:rFonts w:ascii="Times New Roman" w:hAnsi="Times New Roman" w:cs="Times New Roman"/>
          <w:sz w:val="24"/>
          <w:szCs w:val="24"/>
        </w:rPr>
        <w:t xml:space="preserve">izglītojamajam, atrodoties Tehnikumā </w:t>
      </w:r>
      <w:r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="0077606C" w:rsidRPr="00534922">
        <w:rPr>
          <w:rFonts w:ascii="Times New Roman" w:hAnsi="Times New Roman" w:cs="Times New Roman"/>
          <w:sz w:val="24"/>
          <w:szCs w:val="24"/>
        </w:rPr>
        <w:t>parādās akūtas elpceļu infekcijas slimības pazīmes (drudzis, klepus, elpas trūkums), izglītojamajam ir pienākums nekavējoties:</w:t>
      </w:r>
    </w:p>
    <w:p w:rsidR="00692CEA" w:rsidRPr="00534922" w:rsidRDefault="0077606C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4.1.1.  </w:t>
      </w:r>
      <w:r w:rsidR="00692CEA" w:rsidRPr="00534922">
        <w:rPr>
          <w:rFonts w:ascii="Times New Roman" w:hAnsi="Times New Roman" w:cs="Times New Roman"/>
          <w:sz w:val="24"/>
          <w:szCs w:val="24"/>
        </w:rPr>
        <w:t xml:space="preserve">Pazinot </w:t>
      </w:r>
      <w:r w:rsidRPr="00534922">
        <w:rPr>
          <w:rFonts w:ascii="Times New Roman" w:hAnsi="Times New Roman" w:cs="Times New Roman"/>
          <w:sz w:val="24"/>
          <w:szCs w:val="24"/>
        </w:rPr>
        <w:t xml:space="preserve">pedagogam, </w:t>
      </w:r>
      <w:r w:rsidR="00692CEA" w:rsidRPr="00534922">
        <w:rPr>
          <w:rFonts w:ascii="Times New Roman" w:hAnsi="Times New Roman" w:cs="Times New Roman"/>
          <w:sz w:val="24"/>
          <w:szCs w:val="24"/>
        </w:rPr>
        <w:t xml:space="preserve"> kur</w:t>
      </w:r>
      <w:r w:rsidRPr="00534922">
        <w:rPr>
          <w:rFonts w:ascii="Times New Roman" w:hAnsi="Times New Roman" w:cs="Times New Roman"/>
          <w:sz w:val="24"/>
          <w:szCs w:val="24"/>
        </w:rPr>
        <w:t>š</w:t>
      </w:r>
      <w:r w:rsidR="00692CEA" w:rsidRPr="00534922">
        <w:rPr>
          <w:rFonts w:ascii="Times New Roman" w:hAnsi="Times New Roman" w:cs="Times New Roman"/>
          <w:sz w:val="24"/>
          <w:szCs w:val="24"/>
        </w:rPr>
        <w:t xml:space="preserve"> vada stundu par savu pašsajūtu</w:t>
      </w:r>
      <w:r w:rsidRPr="005349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694A" w:rsidRPr="00534922" w:rsidRDefault="0077606C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4.1.2. Obligāti l</w:t>
      </w:r>
      <w:r w:rsidR="00B47723" w:rsidRPr="00534922">
        <w:rPr>
          <w:rFonts w:ascii="Times New Roman" w:hAnsi="Times New Roman" w:cs="Times New Roman"/>
          <w:sz w:val="24"/>
          <w:szCs w:val="24"/>
        </w:rPr>
        <w:t xml:space="preserve">ieto </w:t>
      </w:r>
      <w:r w:rsidR="002313C8" w:rsidRPr="00534922">
        <w:rPr>
          <w:rFonts w:ascii="Times New Roman" w:hAnsi="Times New Roman" w:cs="Times New Roman"/>
          <w:sz w:val="24"/>
          <w:szCs w:val="24"/>
        </w:rPr>
        <w:t>sejas</w:t>
      </w:r>
      <w:r w:rsidRPr="00534922">
        <w:rPr>
          <w:rFonts w:ascii="Times New Roman" w:hAnsi="Times New Roman" w:cs="Times New Roman"/>
          <w:sz w:val="24"/>
          <w:szCs w:val="24"/>
        </w:rPr>
        <w:t xml:space="preserve"> aizsarg</w:t>
      </w:r>
      <w:r w:rsidR="002313C8" w:rsidRPr="00534922">
        <w:rPr>
          <w:rFonts w:ascii="Times New Roman" w:hAnsi="Times New Roman" w:cs="Times New Roman"/>
          <w:sz w:val="24"/>
          <w:szCs w:val="24"/>
        </w:rPr>
        <w:t xml:space="preserve"> masku</w:t>
      </w:r>
      <w:r w:rsidRPr="00534922">
        <w:rPr>
          <w:rFonts w:ascii="Times New Roman" w:hAnsi="Times New Roman" w:cs="Times New Roman"/>
          <w:sz w:val="24"/>
          <w:szCs w:val="24"/>
        </w:rPr>
        <w:t>;</w:t>
      </w:r>
    </w:p>
    <w:p w:rsidR="00C304E3" w:rsidRPr="00534922" w:rsidRDefault="0077606C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4.1.3. </w:t>
      </w:r>
      <w:r w:rsidR="00C304E3" w:rsidRPr="00534922">
        <w:rPr>
          <w:rFonts w:ascii="Times New Roman" w:hAnsi="Times New Roman" w:cs="Times New Roman"/>
          <w:sz w:val="24"/>
          <w:szCs w:val="24"/>
        </w:rPr>
        <w:t>nepieļauj</w:t>
      </w:r>
      <w:r w:rsidRPr="00534922">
        <w:rPr>
          <w:rFonts w:ascii="Times New Roman" w:hAnsi="Times New Roman" w:cs="Times New Roman"/>
          <w:sz w:val="24"/>
          <w:szCs w:val="24"/>
        </w:rPr>
        <w:t xml:space="preserve"> kont</w:t>
      </w:r>
      <w:r w:rsidR="00C304E3" w:rsidRPr="00534922">
        <w:rPr>
          <w:rFonts w:ascii="Times New Roman" w:hAnsi="Times New Roman" w:cs="Times New Roman"/>
          <w:sz w:val="24"/>
          <w:szCs w:val="24"/>
        </w:rPr>
        <w:t>aktus ar citiem izglītojamajiem,</w:t>
      </w:r>
    </w:p>
    <w:p w:rsidR="00692CEA" w:rsidRPr="00534922" w:rsidRDefault="00C304E3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4.1.4. ievērojot nepieciešamo distanci (2 metri), pedagoga pavadībā doties uz medpunkta izolācijas telpu  </w:t>
      </w:r>
      <w:r w:rsidR="0009694A" w:rsidRPr="00534922">
        <w:rPr>
          <w:rFonts w:ascii="Times New Roman" w:hAnsi="Times New Roman" w:cs="Times New Roman"/>
          <w:sz w:val="24"/>
          <w:szCs w:val="24"/>
        </w:rPr>
        <w:t xml:space="preserve"> (2.korpus pirmā stāva kab.110.)</w:t>
      </w:r>
      <w:r w:rsidR="00692CEA" w:rsidRPr="00534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E3" w:rsidRPr="00534922" w:rsidRDefault="00B47723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4.</w:t>
      </w:r>
      <w:r w:rsidR="00C304E3" w:rsidRPr="00534922">
        <w:rPr>
          <w:rFonts w:ascii="Times New Roman" w:hAnsi="Times New Roman" w:cs="Times New Roman"/>
          <w:sz w:val="24"/>
          <w:szCs w:val="24"/>
        </w:rPr>
        <w:t>2</w:t>
      </w:r>
      <w:r w:rsidRPr="00534922">
        <w:rPr>
          <w:rFonts w:ascii="Times New Roman" w:hAnsi="Times New Roman" w:cs="Times New Roman"/>
          <w:sz w:val="24"/>
          <w:szCs w:val="24"/>
        </w:rPr>
        <w:t>.</w:t>
      </w:r>
      <w:r w:rsidR="0009694A" w:rsidRPr="00534922">
        <w:rPr>
          <w:rFonts w:ascii="Times New Roman" w:hAnsi="Times New Roman" w:cs="Times New Roman"/>
          <w:sz w:val="24"/>
          <w:szCs w:val="24"/>
        </w:rPr>
        <w:t xml:space="preserve">Medicīnas māsa nekavējoties sniedz </w:t>
      </w:r>
      <w:r w:rsidR="00C304E3" w:rsidRPr="00534922">
        <w:rPr>
          <w:rFonts w:ascii="Times New Roman" w:hAnsi="Times New Roman" w:cs="Times New Roman"/>
          <w:sz w:val="24"/>
          <w:szCs w:val="24"/>
        </w:rPr>
        <w:t>nepieciešamo pirmo palīdzību.</w:t>
      </w:r>
    </w:p>
    <w:p w:rsidR="0009694A" w:rsidRPr="00534922" w:rsidRDefault="00C304E3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4.3.  Gadījumā, ja izglītojamais ir nepilngadīgs,  medicīnas māsa telefoniski </w:t>
      </w:r>
      <w:r w:rsidR="0009694A" w:rsidRPr="00534922">
        <w:rPr>
          <w:rFonts w:ascii="Times New Roman" w:hAnsi="Times New Roman" w:cs="Times New Roman"/>
          <w:sz w:val="24"/>
          <w:szCs w:val="24"/>
        </w:rPr>
        <w:t xml:space="preserve">sazinās ar </w:t>
      </w:r>
      <w:r w:rsidRPr="00534922">
        <w:rPr>
          <w:rFonts w:ascii="Times New Roman" w:hAnsi="Times New Roman" w:cs="Times New Roman"/>
          <w:sz w:val="24"/>
          <w:szCs w:val="24"/>
        </w:rPr>
        <w:t xml:space="preserve">izglītojama </w:t>
      </w:r>
      <w:r w:rsidR="0009694A" w:rsidRPr="00534922">
        <w:rPr>
          <w:rFonts w:ascii="Times New Roman" w:hAnsi="Times New Roman" w:cs="Times New Roman"/>
          <w:sz w:val="24"/>
          <w:szCs w:val="24"/>
        </w:rPr>
        <w:t xml:space="preserve"> vecākiem</w:t>
      </w:r>
      <w:r w:rsidRPr="00534922">
        <w:rPr>
          <w:rFonts w:ascii="Times New Roman" w:hAnsi="Times New Roman" w:cs="Times New Roman"/>
          <w:sz w:val="24"/>
          <w:szCs w:val="24"/>
        </w:rPr>
        <w:t xml:space="preserve"> vai likumiskiem pārstāvjiem</w:t>
      </w:r>
      <w:r w:rsidR="0009694A" w:rsidRPr="00534922">
        <w:rPr>
          <w:rFonts w:ascii="Times New Roman" w:hAnsi="Times New Roman" w:cs="Times New Roman"/>
          <w:sz w:val="24"/>
          <w:szCs w:val="24"/>
        </w:rPr>
        <w:t xml:space="preserve">, </w:t>
      </w:r>
      <w:r w:rsidRPr="00534922">
        <w:rPr>
          <w:rFonts w:ascii="Times New Roman" w:hAnsi="Times New Roman" w:cs="Times New Roman"/>
          <w:sz w:val="24"/>
          <w:szCs w:val="24"/>
        </w:rPr>
        <w:t>kuru pienākums personīgi ierasties pēc izglītojamā un sazināties ar ģimenes ārstu par  turpmāku ārstēšanu</w:t>
      </w:r>
      <w:r w:rsidR="00F43B8C" w:rsidRPr="00534922">
        <w:rPr>
          <w:rFonts w:ascii="Times New Roman" w:hAnsi="Times New Roman" w:cs="Times New Roman"/>
          <w:sz w:val="24"/>
          <w:szCs w:val="24"/>
        </w:rPr>
        <w:t>.</w:t>
      </w:r>
      <w:r w:rsidR="0009694A"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Pr="00534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B8C" w:rsidRPr="00534922" w:rsidRDefault="00C304E3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4.4</w:t>
      </w:r>
      <w:r w:rsidR="00B47723" w:rsidRPr="00534922">
        <w:rPr>
          <w:rFonts w:ascii="Times New Roman" w:hAnsi="Times New Roman" w:cs="Times New Roman"/>
          <w:sz w:val="24"/>
          <w:szCs w:val="24"/>
        </w:rPr>
        <w:t>.</w:t>
      </w:r>
      <w:r w:rsidRPr="00534922">
        <w:rPr>
          <w:rFonts w:ascii="Times New Roman" w:hAnsi="Times New Roman" w:cs="Times New Roman"/>
          <w:sz w:val="24"/>
          <w:szCs w:val="24"/>
        </w:rPr>
        <w:t xml:space="preserve"> Gadījumā, ja  </w:t>
      </w:r>
      <w:r w:rsidR="00F43B8C" w:rsidRPr="00534922">
        <w:rPr>
          <w:rFonts w:ascii="Times New Roman" w:hAnsi="Times New Roman" w:cs="Times New Roman"/>
          <w:sz w:val="24"/>
          <w:szCs w:val="24"/>
        </w:rPr>
        <w:t xml:space="preserve"> medicīnas māsa konstatē</w:t>
      </w:r>
      <w:r w:rsidRPr="00534922">
        <w:rPr>
          <w:rFonts w:ascii="Times New Roman" w:hAnsi="Times New Roman" w:cs="Times New Roman"/>
          <w:sz w:val="24"/>
          <w:szCs w:val="24"/>
        </w:rPr>
        <w:t xml:space="preserve"> nopietnus </w:t>
      </w:r>
      <w:r w:rsidR="00F43B8C" w:rsidRPr="00534922">
        <w:rPr>
          <w:rFonts w:ascii="Times New Roman" w:hAnsi="Times New Roman" w:cs="Times New Roman"/>
          <w:sz w:val="24"/>
          <w:szCs w:val="24"/>
        </w:rPr>
        <w:t xml:space="preserve">veselības </w:t>
      </w:r>
      <w:r w:rsidRPr="00534922">
        <w:rPr>
          <w:rFonts w:ascii="Times New Roman" w:hAnsi="Times New Roman" w:cs="Times New Roman"/>
          <w:sz w:val="24"/>
          <w:szCs w:val="24"/>
        </w:rPr>
        <w:t>apdraudējumus, viņa</w:t>
      </w:r>
      <w:r w:rsidR="00F43B8C"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="00B47723" w:rsidRPr="00534922">
        <w:rPr>
          <w:rFonts w:ascii="Times New Roman" w:hAnsi="Times New Roman" w:cs="Times New Roman"/>
          <w:sz w:val="24"/>
          <w:szCs w:val="24"/>
        </w:rPr>
        <w:t>izsau</w:t>
      </w:r>
      <w:r w:rsidRPr="00534922">
        <w:rPr>
          <w:rFonts w:ascii="Times New Roman" w:hAnsi="Times New Roman" w:cs="Times New Roman"/>
          <w:sz w:val="24"/>
          <w:szCs w:val="24"/>
        </w:rPr>
        <w:t xml:space="preserve">c </w:t>
      </w:r>
      <w:r w:rsidR="00B47723" w:rsidRPr="00534922">
        <w:rPr>
          <w:rFonts w:ascii="Times New Roman" w:hAnsi="Times New Roman" w:cs="Times New Roman"/>
          <w:sz w:val="24"/>
          <w:szCs w:val="24"/>
        </w:rPr>
        <w:t>Neatliekamās medicīniskās palīdzības dienests</w:t>
      </w:r>
      <w:r w:rsidR="00F43B8C" w:rsidRPr="005349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3B8C" w:rsidRPr="00534922">
        <w:rPr>
          <w:rFonts w:ascii="Times New Roman" w:hAnsi="Times New Roman" w:cs="Times New Roman"/>
          <w:sz w:val="24"/>
          <w:szCs w:val="24"/>
        </w:rPr>
        <w:t>talr</w:t>
      </w:r>
      <w:proofErr w:type="spellEnd"/>
      <w:r w:rsidR="00F43B8C" w:rsidRPr="00534922">
        <w:rPr>
          <w:rFonts w:ascii="Times New Roman" w:hAnsi="Times New Roman" w:cs="Times New Roman"/>
          <w:sz w:val="24"/>
          <w:szCs w:val="24"/>
        </w:rPr>
        <w:t xml:space="preserve">. 113.) </w:t>
      </w:r>
    </w:p>
    <w:p w:rsidR="00DE2C37" w:rsidRPr="00534922" w:rsidRDefault="00C304E3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4.5</w:t>
      </w:r>
      <w:r w:rsidR="00010BBB" w:rsidRPr="00534922">
        <w:rPr>
          <w:rFonts w:ascii="Times New Roman" w:hAnsi="Times New Roman" w:cs="Times New Roman"/>
          <w:sz w:val="24"/>
          <w:szCs w:val="24"/>
        </w:rPr>
        <w:t>.</w:t>
      </w:r>
      <w:r w:rsidRPr="00534922">
        <w:rPr>
          <w:rFonts w:ascii="Times New Roman" w:hAnsi="Times New Roman" w:cs="Times New Roman"/>
          <w:sz w:val="24"/>
          <w:szCs w:val="24"/>
        </w:rPr>
        <w:t xml:space="preserve"> Izglītojamais var turpināt mācības Tehnikumā  tikai ar ārsta zīmi   027/U, kuru nodot grupas audzinātajam. </w:t>
      </w:r>
    </w:p>
    <w:p w:rsidR="00C304E3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4.6. </w:t>
      </w:r>
      <w:r w:rsidR="00C304E3" w:rsidRPr="00534922">
        <w:rPr>
          <w:rFonts w:ascii="Times New Roman" w:hAnsi="Times New Roman" w:cs="Times New Roman"/>
          <w:sz w:val="24"/>
          <w:szCs w:val="24"/>
        </w:rPr>
        <w:t xml:space="preserve"> Tehnikuma apkopes personāls, </w:t>
      </w:r>
      <w:r w:rsidRPr="00534922">
        <w:rPr>
          <w:rFonts w:ascii="Times New Roman" w:hAnsi="Times New Roman" w:cs="Times New Roman"/>
          <w:sz w:val="24"/>
          <w:szCs w:val="24"/>
        </w:rPr>
        <w:t>pielietojot</w:t>
      </w:r>
      <w:r w:rsidR="00C304E3" w:rsidRPr="00534922">
        <w:rPr>
          <w:rFonts w:ascii="Times New Roman" w:hAnsi="Times New Roman" w:cs="Times New Roman"/>
          <w:sz w:val="24"/>
          <w:szCs w:val="24"/>
        </w:rPr>
        <w:t xml:space="preserve"> sejas aizsarg masku un cimdus</w:t>
      </w:r>
      <w:r w:rsidRPr="00534922">
        <w:rPr>
          <w:rFonts w:ascii="Times New Roman" w:hAnsi="Times New Roman" w:cs="Times New Roman"/>
          <w:sz w:val="24"/>
          <w:szCs w:val="24"/>
        </w:rPr>
        <w:t>,</w:t>
      </w:r>
      <w:r w:rsidR="00C304E3" w:rsidRPr="00534922">
        <w:rPr>
          <w:rFonts w:ascii="Times New Roman" w:hAnsi="Times New Roman" w:cs="Times New Roman"/>
          <w:sz w:val="24"/>
          <w:szCs w:val="24"/>
        </w:rPr>
        <w:t xml:space="preserve"> veic mācību telpas</w:t>
      </w:r>
      <w:r w:rsidRPr="00534922">
        <w:rPr>
          <w:rFonts w:ascii="Times New Roman" w:hAnsi="Times New Roman" w:cs="Times New Roman"/>
          <w:sz w:val="24"/>
          <w:szCs w:val="24"/>
        </w:rPr>
        <w:t xml:space="preserve">, kurā atradās saslimušais izglītojamais, </w:t>
      </w:r>
      <w:r w:rsidR="00C304E3" w:rsidRPr="00534922">
        <w:rPr>
          <w:rFonts w:ascii="Times New Roman" w:hAnsi="Times New Roman" w:cs="Times New Roman"/>
          <w:sz w:val="24"/>
          <w:szCs w:val="24"/>
        </w:rPr>
        <w:t xml:space="preserve"> dezinfekciju un </w:t>
      </w:r>
      <w:proofErr w:type="spellStart"/>
      <w:r w:rsidR="00C304E3" w:rsidRPr="00534922">
        <w:rPr>
          <w:rFonts w:ascii="Times New Roman" w:hAnsi="Times New Roman" w:cs="Times New Roman"/>
          <w:sz w:val="24"/>
          <w:szCs w:val="24"/>
        </w:rPr>
        <w:t>kvarcošanu</w:t>
      </w:r>
      <w:proofErr w:type="spellEnd"/>
      <w:r w:rsidR="00C304E3" w:rsidRPr="00534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B13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4.7.  </w:t>
      </w:r>
      <w:r w:rsidR="00B47723" w:rsidRPr="00534922">
        <w:rPr>
          <w:rFonts w:ascii="Times New Roman" w:hAnsi="Times New Roman" w:cs="Times New Roman"/>
          <w:sz w:val="24"/>
          <w:szCs w:val="24"/>
        </w:rPr>
        <w:t>Ja akūtas elpceļu infekcijas pazīmes konstatētas diviem vai vairāk</w:t>
      </w:r>
      <w:r w:rsidR="00010BBB" w:rsidRPr="00534922">
        <w:rPr>
          <w:rFonts w:ascii="Times New Roman" w:hAnsi="Times New Roman" w:cs="Times New Roman"/>
          <w:sz w:val="24"/>
          <w:szCs w:val="24"/>
        </w:rPr>
        <w:t xml:space="preserve"> izglī</w:t>
      </w:r>
      <w:r w:rsidR="002313C8" w:rsidRPr="00534922">
        <w:rPr>
          <w:rFonts w:ascii="Times New Roman" w:hAnsi="Times New Roman" w:cs="Times New Roman"/>
          <w:sz w:val="24"/>
          <w:szCs w:val="24"/>
        </w:rPr>
        <w:t xml:space="preserve">tojamiem </w:t>
      </w:r>
      <w:r w:rsidR="00010BBB" w:rsidRPr="00534922">
        <w:rPr>
          <w:rFonts w:ascii="Times New Roman" w:hAnsi="Times New Roman" w:cs="Times New Roman"/>
          <w:sz w:val="24"/>
          <w:szCs w:val="24"/>
        </w:rPr>
        <w:t xml:space="preserve">un radušās aizdomas par grupveida saslimšanu, </w:t>
      </w:r>
      <w:r w:rsidRPr="00534922">
        <w:rPr>
          <w:rFonts w:ascii="Times New Roman" w:hAnsi="Times New Roman" w:cs="Times New Roman"/>
          <w:sz w:val="24"/>
          <w:szCs w:val="24"/>
        </w:rPr>
        <w:t>T</w:t>
      </w:r>
      <w:r w:rsidR="00010BBB" w:rsidRPr="00534922">
        <w:rPr>
          <w:rFonts w:ascii="Times New Roman" w:hAnsi="Times New Roman" w:cs="Times New Roman"/>
          <w:sz w:val="24"/>
          <w:szCs w:val="24"/>
        </w:rPr>
        <w:t>ehnikums</w:t>
      </w:r>
      <w:r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="00010BBB" w:rsidRPr="00534922">
        <w:rPr>
          <w:rFonts w:ascii="Times New Roman" w:hAnsi="Times New Roman" w:cs="Times New Roman"/>
          <w:sz w:val="24"/>
          <w:szCs w:val="24"/>
        </w:rPr>
        <w:t xml:space="preserve"> rīkojas </w:t>
      </w:r>
      <w:r w:rsidRPr="00534922">
        <w:rPr>
          <w:rFonts w:ascii="Times New Roman" w:hAnsi="Times New Roman" w:cs="Times New Roman"/>
          <w:sz w:val="24"/>
          <w:szCs w:val="24"/>
        </w:rPr>
        <w:t xml:space="preserve">šīs instrukcijas 4.1.-4.4. punktā noteiktajā kārtībā un </w:t>
      </w:r>
      <w:r w:rsidR="00010BBB" w:rsidRPr="00534922">
        <w:rPr>
          <w:rFonts w:ascii="Times New Roman" w:hAnsi="Times New Roman" w:cs="Times New Roman"/>
          <w:sz w:val="24"/>
          <w:szCs w:val="24"/>
        </w:rPr>
        <w:t xml:space="preserve">nodrošina informācijas sniegšanu telefoniski Slimību profilakses </w:t>
      </w:r>
      <w:r w:rsidRPr="00534922">
        <w:rPr>
          <w:rFonts w:ascii="Times New Roman" w:hAnsi="Times New Roman" w:cs="Times New Roman"/>
          <w:sz w:val="24"/>
          <w:szCs w:val="24"/>
        </w:rPr>
        <w:t xml:space="preserve">un kontroles </w:t>
      </w:r>
      <w:r w:rsidR="00010BBB" w:rsidRPr="00534922">
        <w:rPr>
          <w:rFonts w:ascii="Times New Roman" w:hAnsi="Times New Roman" w:cs="Times New Roman"/>
          <w:sz w:val="24"/>
          <w:szCs w:val="24"/>
        </w:rPr>
        <w:t>centra</w:t>
      </w:r>
      <w:r w:rsidRPr="00534922">
        <w:rPr>
          <w:rFonts w:ascii="Times New Roman" w:hAnsi="Times New Roman" w:cs="Times New Roman"/>
          <w:sz w:val="24"/>
          <w:szCs w:val="24"/>
        </w:rPr>
        <w:t>m</w:t>
      </w:r>
      <w:r w:rsidR="00010BBB" w:rsidRPr="0053492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010BBB" w:rsidRPr="00534922">
        <w:rPr>
          <w:rFonts w:ascii="Times New Roman" w:hAnsi="Times New Roman" w:cs="Times New Roman"/>
          <w:sz w:val="24"/>
          <w:szCs w:val="24"/>
        </w:rPr>
        <w:t>talr</w:t>
      </w:r>
      <w:proofErr w:type="spellEnd"/>
      <w:r w:rsidR="00010BBB" w:rsidRPr="00534922">
        <w:rPr>
          <w:rFonts w:ascii="Times New Roman" w:hAnsi="Times New Roman" w:cs="Times New Roman"/>
          <w:sz w:val="24"/>
          <w:szCs w:val="24"/>
        </w:rPr>
        <w:t>.</w:t>
      </w:r>
      <w:r w:rsidR="0036234B" w:rsidRPr="00534922">
        <w:rPr>
          <w:rFonts w:ascii="Times New Roman" w:hAnsi="Times New Roman" w:cs="Times New Roman"/>
          <w:sz w:val="24"/>
          <w:szCs w:val="24"/>
        </w:rPr>
        <w:t xml:space="preserve"> 67387661)</w:t>
      </w:r>
    </w:p>
    <w:p w:rsidR="00A077FF" w:rsidRPr="00534922" w:rsidRDefault="00A077FF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E69" w:rsidRPr="00534922" w:rsidRDefault="00073B3E" w:rsidP="0053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22">
        <w:rPr>
          <w:rFonts w:ascii="Times New Roman" w:hAnsi="Times New Roman" w:cs="Times New Roman"/>
          <w:b/>
          <w:sz w:val="24"/>
          <w:szCs w:val="24"/>
        </w:rPr>
        <w:t>V.</w:t>
      </w:r>
      <w:r w:rsidR="005A3D69" w:rsidRPr="00534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A5" w:rsidRPr="00534922">
        <w:rPr>
          <w:rFonts w:ascii="Times New Roman" w:hAnsi="Times New Roman" w:cs="Times New Roman"/>
          <w:b/>
          <w:sz w:val="24"/>
          <w:szCs w:val="24"/>
        </w:rPr>
        <w:t>Tehnikumā</w:t>
      </w:r>
      <w:r w:rsidR="004A3E69" w:rsidRPr="00534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922">
        <w:rPr>
          <w:rFonts w:ascii="Times New Roman" w:hAnsi="Times New Roman" w:cs="Times New Roman"/>
          <w:b/>
          <w:sz w:val="24"/>
          <w:szCs w:val="24"/>
        </w:rPr>
        <w:t xml:space="preserve"> noteiktie</w:t>
      </w:r>
      <w:r w:rsidR="005A3D69" w:rsidRPr="00534922">
        <w:rPr>
          <w:rFonts w:ascii="Times New Roman" w:hAnsi="Times New Roman" w:cs="Times New Roman"/>
          <w:b/>
          <w:sz w:val="24"/>
          <w:szCs w:val="24"/>
        </w:rPr>
        <w:t xml:space="preserve"> individu</w:t>
      </w:r>
      <w:r w:rsidRPr="00534922">
        <w:rPr>
          <w:rFonts w:ascii="Times New Roman" w:hAnsi="Times New Roman" w:cs="Times New Roman"/>
          <w:b/>
          <w:sz w:val="24"/>
          <w:szCs w:val="24"/>
        </w:rPr>
        <w:t>ālie  profilakses pasākumi</w:t>
      </w:r>
    </w:p>
    <w:p w:rsidR="00534922" w:rsidRPr="00534922" w:rsidRDefault="00534922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3AB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5</w:t>
      </w:r>
      <w:r w:rsidR="00534922">
        <w:rPr>
          <w:rFonts w:ascii="Times New Roman" w:hAnsi="Times New Roman" w:cs="Times New Roman"/>
          <w:sz w:val="24"/>
          <w:szCs w:val="24"/>
        </w:rPr>
        <w:t>.1. Rekomendē.</w:t>
      </w:r>
      <w:r w:rsidR="00952415" w:rsidRPr="00534922">
        <w:rPr>
          <w:rFonts w:ascii="Times New Roman" w:hAnsi="Times New Roman" w:cs="Times New Roman"/>
          <w:sz w:val="24"/>
          <w:szCs w:val="24"/>
        </w:rPr>
        <w:t xml:space="preserve"> šķaudot vai klepojot, nose</w:t>
      </w:r>
      <w:r w:rsidR="005713AB" w:rsidRPr="00534922">
        <w:rPr>
          <w:rFonts w:ascii="Times New Roman" w:hAnsi="Times New Roman" w:cs="Times New Roman"/>
          <w:sz w:val="24"/>
          <w:szCs w:val="24"/>
        </w:rPr>
        <w:t>gt muti un degunu</w:t>
      </w:r>
      <w:r w:rsidR="00BA21EA" w:rsidRPr="00534922">
        <w:rPr>
          <w:rFonts w:ascii="Times New Roman" w:hAnsi="Times New Roman" w:cs="Times New Roman"/>
          <w:sz w:val="24"/>
          <w:szCs w:val="24"/>
        </w:rPr>
        <w:t xml:space="preserve"> ar vienreizlietojamo salveti, </w:t>
      </w:r>
      <w:r w:rsidR="005713AB" w:rsidRPr="00534922">
        <w:rPr>
          <w:rFonts w:ascii="Times New Roman" w:hAnsi="Times New Roman" w:cs="Times New Roman"/>
          <w:sz w:val="24"/>
          <w:szCs w:val="24"/>
        </w:rPr>
        <w:t>pēc lietošanas izmantoto salveti izmetiet</w:t>
      </w:r>
      <w:r w:rsidR="0097381A" w:rsidRPr="00534922">
        <w:rPr>
          <w:rFonts w:ascii="Times New Roman" w:hAnsi="Times New Roman" w:cs="Times New Roman"/>
          <w:sz w:val="24"/>
          <w:szCs w:val="24"/>
        </w:rPr>
        <w:t xml:space="preserve"> (</w:t>
      </w:r>
      <w:r w:rsidR="0036234B" w:rsidRPr="00534922">
        <w:rPr>
          <w:rFonts w:ascii="Times New Roman" w:hAnsi="Times New Roman" w:cs="Times New Roman"/>
          <w:sz w:val="24"/>
          <w:szCs w:val="24"/>
        </w:rPr>
        <w:t>speciālā konteinerā</w:t>
      </w:r>
      <w:r w:rsidR="0097381A" w:rsidRPr="00534922">
        <w:rPr>
          <w:rFonts w:ascii="Times New Roman" w:hAnsi="Times New Roman" w:cs="Times New Roman"/>
          <w:sz w:val="24"/>
          <w:szCs w:val="24"/>
        </w:rPr>
        <w:t>)</w:t>
      </w:r>
      <w:r w:rsidR="005713AB" w:rsidRPr="00534922">
        <w:rPr>
          <w:rFonts w:ascii="Times New Roman" w:hAnsi="Times New Roman" w:cs="Times New Roman"/>
          <w:sz w:val="24"/>
          <w:szCs w:val="24"/>
        </w:rPr>
        <w:t xml:space="preserve"> un nekavējoties nomazgājiet rokas ar ziepēm </w:t>
      </w:r>
      <w:r w:rsidR="00F2633D" w:rsidRPr="00534922">
        <w:rPr>
          <w:rFonts w:ascii="Times New Roman" w:hAnsi="Times New Roman" w:cs="Times New Roman"/>
          <w:sz w:val="24"/>
          <w:szCs w:val="24"/>
        </w:rPr>
        <w:t>un ūdeni;</w:t>
      </w:r>
      <w:r w:rsidRPr="00534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AE8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80AE8" w:rsidRPr="00534922">
        <w:rPr>
          <w:rFonts w:ascii="Times New Roman" w:hAnsi="Times New Roman" w:cs="Times New Roman"/>
          <w:sz w:val="24"/>
          <w:szCs w:val="24"/>
        </w:rPr>
        <w:t>.2. Rekomend</w:t>
      </w:r>
      <w:r w:rsidR="004A3E69" w:rsidRPr="00534922">
        <w:rPr>
          <w:rFonts w:ascii="Times New Roman" w:hAnsi="Times New Roman" w:cs="Times New Roman"/>
          <w:sz w:val="24"/>
          <w:szCs w:val="24"/>
        </w:rPr>
        <w:t>ēt</w:t>
      </w:r>
      <w:r w:rsidR="009D3A38" w:rsidRPr="00534922">
        <w:rPr>
          <w:rFonts w:ascii="Times New Roman" w:hAnsi="Times New Roman" w:cs="Times New Roman"/>
          <w:sz w:val="24"/>
          <w:szCs w:val="24"/>
        </w:rPr>
        <w:t>,</w:t>
      </w:r>
      <w:r w:rsidR="004A3E69" w:rsidRPr="00534922">
        <w:rPr>
          <w:rFonts w:ascii="Times New Roman" w:hAnsi="Times New Roman" w:cs="Times New Roman"/>
          <w:sz w:val="24"/>
          <w:szCs w:val="24"/>
        </w:rPr>
        <w:t xml:space="preserve"> ja nav pieejamas salvetes,</w:t>
      </w:r>
      <w:r w:rsidR="00592FAB" w:rsidRPr="00534922">
        <w:rPr>
          <w:rFonts w:ascii="Times New Roman" w:hAnsi="Times New Roman" w:cs="Times New Roman"/>
          <w:sz w:val="24"/>
          <w:szCs w:val="24"/>
        </w:rPr>
        <w:t xml:space="preserve"> šķaudot vai klepojot,</w:t>
      </w:r>
      <w:r w:rsidR="00280AE8" w:rsidRPr="00534922">
        <w:rPr>
          <w:rFonts w:ascii="Times New Roman" w:hAnsi="Times New Roman" w:cs="Times New Roman"/>
          <w:sz w:val="24"/>
          <w:szCs w:val="24"/>
        </w:rPr>
        <w:t xml:space="preserve"> aizklā</w:t>
      </w:r>
      <w:r w:rsidR="009D3A38" w:rsidRPr="00534922">
        <w:rPr>
          <w:rFonts w:ascii="Times New Roman" w:hAnsi="Times New Roman" w:cs="Times New Roman"/>
          <w:sz w:val="24"/>
          <w:szCs w:val="24"/>
        </w:rPr>
        <w:t xml:space="preserve">t </w:t>
      </w:r>
      <w:r w:rsidR="00280AE8" w:rsidRPr="00534922">
        <w:rPr>
          <w:rFonts w:ascii="Times New Roman" w:hAnsi="Times New Roman" w:cs="Times New Roman"/>
          <w:sz w:val="24"/>
          <w:szCs w:val="24"/>
        </w:rPr>
        <w:t>muti un degunu nevis ar plaukstu, bet ar saliektas rokas elkoņa locītavas iekšējo virsmu</w:t>
      </w:r>
      <w:r w:rsidR="00534922">
        <w:rPr>
          <w:rFonts w:ascii="Times New Roman" w:hAnsi="Times New Roman" w:cs="Times New Roman"/>
          <w:sz w:val="24"/>
          <w:szCs w:val="24"/>
        </w:rPr>
        <w:t>.</w:t>
      </w:r>
    </w:p>
    <w:p w:rsidR="00280AE8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5</w:t>
      </w:r>
      <w:r w:rsidR="00280AE8" w:rsidRPr="00534922">
        <w:rPr>
          <w:rFonts w:ascii="Times New Roman" w:hAnsi="Times New Roman" w:cs="Times New Roman"/>
          <w:sz w:val="24"/>
          <w:szCs w:val="24"/>
        </w:rPr>
        <w:t>.3.</w:t>
      </w:r>
      <w:r w:rsidR="005713AB"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="00280AE8" w:rsidRPr="00534922">
        <w:rPr>
          <w:rFonts w:ascii="Times New Roman" w:hAnsi="Times New Roman" w:cs="Times New Roman"/>
          <w:sz w:val="24"/>
          <w:szCs w:val="24"/>
        </w:rPr>
        <w:t>Aizliegt ar nemazgātām rokam pieskarties mutei, acīm un degun</w:t>
      </w:r>
      <w:r w:rsidR="00534922">
        <w:rPr>
          <w:rFonts w:ascii="Times New Roman" w:hAnsi="Times New Roman" w:cs="Times New Roman"/>
          <w:sz w:val="24"/>
          <w:szCs w:val="24"/>
        </w:rPr>
        <w:t>am.</w:t>
      </w:r>
    </w:p>
    <w:p w:rsidR="00F2633D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5</w:t>
      </w:r>
      <w:r w:rsidR="00280AE8" w:rsidRPr="00534922">
        <w:rPr>
          <w:rFonts w:ascii="Times New Roman" w:hAnsi="Times New Roman" w:cs="Times New Roman"/>
          <w:sz w:val="24"/>
          <w:szCs w:val="24"/>
        </w:rPr>
        <w:t xml:space="preserve">.4. </w:t>
      </w:r>
      <w:r w:rsidR="009D3A38" w:rsidRPr="00534922">
        <w:rPr>
          <w:rFonts w:ascii="Times New Roman" w:hAnsi="Times New Roman" w:cs="Times New Roman"/>
          <w:sz w:val="24"/>
          <w:szCs w:val="24"/>
        </w:rPr>
        <w:t>Regulāri un rūpīgi mazgā</w:t>
      </w:r>
      <w:r w:rsidR="00F2633D" w:rsidRPr="00534922">
        <w:rPr>
          <w:rFonts w:ascii="Times New Roman" w:hAnsi="Times New Roman" w:cs="Times New Roman"/>
          <w:sz w:val="24"/>
          <w:szCs w:val="24"/>
        </w:rPr>
        <w:t>t rokas ar ziepēm un ūdeni, lai izvairītos no vīrusa pārnešanas ar rokām uz savu seju vai c</w:t>
      </w:r>
      <w:r w:rsidR="00534922">
        <w:rPr>
          <w:rFonts w:ascii="Times New Roman" w:hAnsi="Times New Roman" w:cs="Times New Roman"/>
          <w:sz w:val="24"/>
          <w:szCs w:val="24"/>
        </w:rPr>
        <w:t>itiem cilvēkiem.</w:t>
      </w:r>
    </w:p>
    <w:p w:rsidR="00210A1D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5</w:t>
      </w:r>
      <w:r w:rsidR="00F2633D" w:rsidRPr="00534922">
        <w:rPr>
          <w:rFonts w:ascii="Times New Roman" w:hAnsi="Times New Roman" w:cs="Times New Roman"/>
          <w:sz w:val="24"/>
          <w:szCs w:val="24"/>
        </w:rPr>
        <w:t xml:space="preserve">.5. </w:t>
      </w:r>
      <w:r w:rsidR="00210A1D" w:rsidRPr="00534922">
        <w:rPr>
          <w:rFonts w:ascii="Times New Roman" w:hAnsi="Times New Roman" w:cs="Times New Roman"/>
          <w:sz w:val="24"/>
          <w:szCs w:val="24"/>
        </w:rPr>
        <w:t>Ieteikt, kad ūdens nav pie</w:t>
      </w:r>
      <w:r w:rsidR="009D3A38" w:rsidRPr="00534922">
        <w:rPr>
          <w:rFonts w:ascii="Times New Roman" w:hAnsi="Times New Roman" w:cs="Times New Roman"/>
          <w:sz w:val="24"/>
          <w:szCs w:val="24"/>
        </w:rPr>
        <w:t>ejams, roku tīrīšanai izmanto</w:t>
      </w:r>
      <w:r w:rsidR="00210A1D" w:rsidRPr="00534922">
        <w:rPr>
          <w:rFonts w:ascii="Times New Roman" w:hAnsi="Times New Roman" w:cs="Times New Roman"/>
          <w:sz w:val="24"/>
          <w:szCs w:val="24"/>
        </w:rPr>
        <w:t>t spirtu saturošus dezinfekcijas līdzekļu</w:t>
      </w:r>
      <w:r w:rsidR="00534922">
        <w:rPr>
          <w:rFonts w:ascii="Times New Roman" w:hAnsi="Times New Roman" w:cs="Times New Roman"/>
          <w:sz w:val="24"/>
          <w:szCs w:val="24"/>
        </w:rPr>
        <w:t>s vai speciālās mitrās salvetes.</w:t>
      </w:r>
    </w:p>
    <w:p w:rsidR="00210A1D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5</w:t>
      </w:r>
      <w:r w:rsidR="009D3A38" w:rsidRPr="00534922">
        <w:rPr>
          <w:rFonts w:ascii="Times New Roman" w:hAnsi="Times New Roman" w:cs="Times New Roman"/>
          <w:sz w:val="24"/>
          <w:szCs w:val="24"/>
        </w:rPr>
        <w:t>.6. Ieteikt pievērs</w:t>
      </w:r>
      <w:r w:rsidR="00210A1D" w:rsidRPr="00534922">
        <w:rPr>
          <w:rFonts w:ascii="Times New Roman" w:hAnsi="Times New Roman" w:cs="Times New Roman"/>
          <w:sz w:val="24"/>
          <w:szCs w:val="24"/>
        </w:rPr>
        <w:t xml:space="preserve">t uzmanību </w:t>
      </w:r>
      <w:r w:rsidR="00CF59D9" w:rsidRPr="00534922">
        <w:rPr>
          <w:rFonts w:ascii="Times New Roman" w:hAnsi="Times New Roman" w:cs="Times New Roman"/>
          <w:sz w:val="24"/>
          <w:szCs w:val="24"/>
        </w:rPr>
        <w:t xml:space="preserve">biežai </w:t>
      </w:r>
      <w:r w:rsidR="00210A1D" w:rsidRPr="00534922">
        <w:rPr>
          <w:rFonts w:ascii="Times New Roman" w:hAnsi="Times New Roman" w:cs="Times New Roman"/>
          <w:sz w:val="24"/>
          <w:szCs w:val="24"/>
        </w:rPr>
        <w:t xml:space="preserve">roku mazgāšanai </w:t>
      </w:r>
      <w:r w:rsidR="00CF59D9" w:rsidRPr="00534922">
        <w:rPr>
          <w:rFonts w:ascii="Times New Roman" w:hAnsi="Times New Roman" w:cs="Times New Roman"/>
          <w:sz w:val="24"/>
          <w:szCs w:val="24"/>
        </w:rPr>
        <w:t xml:space="preserve">- </w:t>
      </w:r>
      <w:r w:rsidR="00210A1D" w:rsidRPr="00534922">
        <w:rPr>
          <w:rFonts w:ascii="Times New Roman" w:hAnsi="Times New Roman" w:cs="Times New Roman"/>
          <w:sz w:val="24"/>
          <w:szCs w:val="24"/>
        </w:rPr>
        <w:t xml:space="preserve">pirms ēšanas vai dzeršanas, pēc tualetes apmeklēšanas, pirms un pēc darba ar </w:t>
      </w:r>
      <w:proofErr w:type="spellStart"/>
      <w:r w:rsidR="00210A1D" w:rsidRPr="00534922">
        <w:rPr>
          <w:rFonts w:ascii="Times New Roman" w:hAnsi="Times New Roman" w:cs="Times New Roman"/>
          <w:sz w:val="24"/>
          <w:szCs w:val="24"/>
        </w:rPr>
        <w:t>datorklaviatūru</w:t>
      </w:r>
      <w:proofErr w:type="spellEnd"/>
      <w:r w:rsidR="00210A1D" w:rsidRPr="00534922">
        <w:rPr>
          <w:rFonts w:ascii="Times New Roman" w:hAnsi="Times New Roman" w:cs="Times New Roman"/>
          <w:sz w:val="24"/>
          <w:szCs w:val="24"/>
        </w:rPr>
        <w:t xml:space="preserve"> un peli</w:t>
      </w:r>
      <w:r w:rsidR="00CF59D9" w:rsidRPr="00534922">
        <w:rPr>
          <w:rFonts w:ascii="Times New Roman" w:hAnsi="Times New Roman" w:cs="Times New Roman"/>
          <w:sz w:val="24"/>
          <w:szCs w:val="24"/>
        </w:rPr>
        <w:t>, telefonu</w:t>
      </w:r>
      <w:r w:rsidR="00534922">
        <w:rPr>
          <w:rFonts w:ascii="Times New Roman" w:hAnsi="Times New Roman" w:cs="Times New Roman"/>
          <w:sz w:val="24"/>
          <w:szCs w:val="24"/>
        </w:rPr>
        <w:t>.</w:t>
      </w:r>
    </w:p>
    <w:p w:rsidR="00CC667F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5</w:t>
      </w:r>
      <w:r w:rsidR="00210A1D" w:rsidRPr="00534922">
        <w:rPr>
          <w:rFonts w:ascii="Times New Roman" w:hAnsi="Times New Roman" w:cs="Times New Roman"/>
          <w:sz w:val="24"/>
          <w:szCs w:val="24"/>
        </w:rPr>
        <w:t xml:space="preserve">.7. </w:t>
      </w:r>
      <w:r w:rsidR="00CC667F" w:rsidRPr="00534922">
        <w:rPr>
          <w:rFonts w:ascii="Times New Roman" w:hAnsi="Times New Roman" w:cs="Times New Roman"/>
          <w:sz w:val="24"/>
          <w:szCs w:val="24"/>
        </w:rPr>
        <w:t>Ieteikt izvair</w:t>
      </w:r>
      <w:r w:rsidR="009D3A38" w:rsidRPr="00534922">
        <w:rPr>
          <w:rFonts w:ascii="Times New Roman" w:hAnsi="Times New Roman" w:cs="Times New Roman"/>
          <w:sz w:val="24"/>
          <w:szCs w:val="24"/>
        </w:rPr>
        <w:t>īt</w:t>
      </w:r>
      <w:r w:rsidR="00CC667F" w:rsidRPr="00534922">
        <w:rPr>
          <w:rFonts w:ascii="Times New Roman" w:hAnsi="Times New Roman" w:cs="Times New Roman"/>
          <w:sz w:val="24"/>
          <w:szCs w:val="24"/>
        </w:rPr>
        <w:t>ies no kontakta</w:t>
      </w:r>
      <w:r w:rsidR="005713AB"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="00CC667F" w:rsidRPr="00534922">
        <w:rPr>
          <w:rFonts w:ascii="Times New Roman" w:hAnsi="Times New Roman" w:cs="Times New Roman"/>
          <w:sz w:val="24"/>
          <w:szCs w:val="24"/>
        </w:rPr>
        <w:t>ar personu, kurai ir līdzīgi simptomi vai uztur</w:t>
      </w:r>
      <w:r w:rsidR="009D3A38" w:rsidRPr="00534922">
        <w:rPr>
          <w:rFonts w:ascii="Times New Roman" w:hAnsi="Times New Roman" w:cs="Times New Roman"/>
          <w:sz w:val="24"/>
          <w:szCs w:val="24"/>
        </w:rPr>
        <w:t>ēt</w:t>
      </w:r>
      <w:r w:rsidR="00DE2C37" w:rsidRPr="00534922">
        <w:rPr>
          <w:rFonts w:ascii="Times New Roman" w:hAnsi="Times New Roman" w:cs="Times New Roman"/>
          <w:sz w:val="24"/>
          <w:szCs w:val="24"/>
        </w:rPr>
        <w:t>ies vairāk nekā 2</w:t>
      </w:r>
      <w:r w:rsidR="00534922">
        <w:rPr>
          <w:rFonts w:ascii="Times New Roman" w:hAnsi="Times New Roman" w:cs="Times New Roman"/>
          <w:sz w:val="24"/>
          <w:szCs w:val="24"/>
        </w:rPr>
        <w:t>m attālumā.</w:t>
      </w:r>
    </w:p>
    <w:p w:rsidR="00534922" w:rsidRPr="00534922" w:rsidRDefault="00534922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5D3" w:rsidRPr="00534922" w:rsidRDefault="00073B3E" w:rsidP="0053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22">
        <w:rPr>
          <w:rFonts w:ascii="Times New Roman" w:hAnsi="Times New Roman" w:cs="Times New Roman"/>
          <w:b/>
          <w:sz w:val="24"/>
          <w:szCs w:val="24"/>
        </w:rPr>
        <w:t>VI.</w:t>
      </w:r>
      <w:r w:rsidR="00DE65D3" w:rsidRPr="00534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A38" w:rsidRPr="00534922">
        <w:rPr>
          <w:rFonts w:ascii="Times New Roman" w:hAnsi="Times New Roman" w:cs="Times New Roman"/>
          <w:b/>
          <w:sz w:val="24"/>
          <w:szCs w:val="24"/>
        </w:rPr>
        <w:t>Tehnikum</w:t>
      </w:r>
      <w:r w:rsidR="00CF59D9" w:rsidRPr="00534922">
        <w:rPr>
          <w:rFonts w:ascii="Times New Roman" w:hAnsi="Times New Roman" w:cs="Times New Roman"/>
          <w:b/>
          <w:sz w:val="24"/>
          <w:szCs w:val="24"/>
        </w:rPr>
        <w:t>a</w:t>
      </w:r>
      <w:r w:rsidR="007D0004" w:rsidRPr="00534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AE0" w:rsidRPr="00534922">
        <w:rPr>
          <w:rFonts w:ascii="Times New Roman" w:hAnsi="Times New Roman" w:cs="Times New Roman"/>
          <w:b/>
          <w:sz w:val="24"/>
          <w:szCs w:val="24"/>
        </w:rPr>
        <w:t>vispārēji</w:t>
      </w:r>
      <w:r w:rsidR="009D3A38" w:rsidRPr="00534922">
        <w:rPr>
          <w:rFonts w:ascii="Times New Roman" w:hAnsi="Times New Roman" w:cs="Times New Roman"/>
          <w:b/>
          <w:sz w:val="24"/>
          <w:szCs w:val="24"/>
        </w:rPr>
        <w:t>e</w:t>
      </w:r>
      <w:r w:rsidR="00003AE0" w:rsidRPr="00534922">
        <w:rPr>
          <w:rFonts w:ascii="Times New Roman" w:hAnsi="Times New Roman" w:cs="Times New Roman"/>
          <w:b/>
          <w:sz w:val="24"/>
          <w:szCs w:val="24"/>
        </w:rPr>
        <w:t xml:space="preserve"> profilaktiski pasākumi</w:t>
      </w:r>
    </w:p>
    <w:p w:rsidR="00534922" w:rsidRPr="00534922" w:rsidRDefault="00534922" w:rsidP="00534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19C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6</w:t>
      </w:r>
      <w:r w:rsidR="009D3A38" w:rsidRPr="00534922">
        <w:rPr>
          <w:rFonts w:ascii="Times New Roman" w:hAnsi="Times New Roman" w:cs="Times New Roman"/>
          <w:sz w:val="24"/>
          <w:szCs w:val="24"/>
        </w:rPr>
        <w:t>.1. Nodrošināt ar šķidrajā</w:t>
      </w:r>
      <w:r w:rsidR="00DE65D3" w:rsidRPr="00534922">
        <w:rPr>
          <w:rFonts w:ascii="Times New Roman" w:hAnsi="Times New Roman" w:cs="Times New Roman"/>
          <w:sz w:val="24"/>
          <w:szCs w:val="24"/>
        </w:rPr>
        <w:t xml:space="preserve">m ziepēm un vienreizējiem roku dvieļiem vai </w:t>
      </w:r>
      <w:r w:rsidR="009D3A38" w:rsidRPr="00534922">
        <w:rPr>
          <w:rFonts w:ascii="Times New Roman" w:hAnsi="Times New Roman" w:cs="Times New Roman"/>
          <w:sz w:val="24"/>
          <w:szCs w:val="24"/>
        </w:rPr>
        <w:t>elektriskiem</w:t>
      </w:r>
      <w:r w:rsidR="0083019C" w:rsidRPr="00534922">
        <w:rPr>
          <w:rFonts w:ascii="Times New Roman" w:hAnsi="Times New Roman" w:cs="Times New Roman"/>
          <w:sz w:val="24"/>
          <w:szCs w:val="24"/>
        </w:rPr>
        <w:t xml:space="preserve"> roku </w:t>
      </w:r>
      <w:r w:rsidRPr="00534922">
        <w:rPr>
          <w:rFonts w:ascii="Times New Roman" w:hAnsi="Times New Roman" w:cs="Times New Roman"/>
          <w:sz w:val="24"/>
          <w:szCs w:val="24"/>
        </w:rPr>
        <w:t xml:space="preserve"> </w:t>
      </w:r>
      <w:r w:rsidR="009D3A38" w:rsidRPr="00534922">
        <w:rPr>
          <w:rFonts w:ascii="Times New Roman" w:hAnsi="Times New Roman" w:cs="Times New Roman"/>
          <w:sz w:val="24"/>
          <w:szCs w:val="24"/>
        </w:rPr>
        <w:t>žāvētājiem</w:t>
      </w:r>
      <w:r w:rsidR="00534922">
        <w:rPr>
          <w:rFonts w:ascii="Times New Roman" w:hAnsi="Times New Roman" w:cs="Times New Roman"/>
          <w:sz w:val="24"/>
          <w:szCs w:val="24"/>
        </w:rPr>
        <w:t>.</w:t>
      </w:r>
    </w:p>
    <w:p w:rsidR="00952415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6</w:t>
      </w:r>
      <w:r w:rsidR="0083019C" w:rsidRPr="00534922">
        <w:rPr>
          <w:rFonts w:ascii="Times New Roman" w:hAnsi="Times New Roman" w:cs="Times New Roman"/>
          <w:sz w:val="24"/>
          <w:szCs w:val="24"/>
        </w:rPr>
        <w:t>.2. Nodrošināt vienreizējas glāzes, dzeram</w:t>
      </w:r>
      <w:r w:rsidR="009D3A38" w:rsidRPr="00534922">
        <w:rPr>
          <w:rFonts w:ascii="Times New Roman" w:hAnsi="Times New Roman" w:cs="Times New Roman"/>
          <w:sz w:val="24"/>
          <w:szCs w:val="24"/>
        </w:rPr>
        <w:t>ā</w:t>
      </w:r>
      <w:r w:rsidR="00534922">
        <w:rPr>
          <w:rFonts w:ascii="Times New Roman" w:hAnsi="Times New Roman" w:cs="Times New Roman"/>
          <w:sz w:val="24"/>
          <w:szCs w:val="24"/>
        </w:rPr>
        <w:t xml:space="preserve"> ūdens lietošanai.</w:t>
      </w:r>
    </w:p>
    <w:p w:rsidR="0083019C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6</w:t>
      </w:r>
      <w:r w:rsidR="0083019C" w:rsidRPr="00534922">
        <w:rPr>
          <w:rFonts w:ascii="Times New Roman" w:hAnsi="Times New Roman" w:cs="Times New Roman"/>
          <w:sz w:val="24"/>
          <w:szCs w:val="24"/>
        </w:rPr>
        <w:t>.3. Veicināt izglītojamu</w:t>
      </w:r>
      <w:r w:rsidR="00534922">
        <w:rPr>
          <w:rFonts w:ascii="Times New Roman" w:hAnsi="Times New Roman" w:cs="Times New Roman"/>
          <w:sz w:val="24"/>
          <w:szCs w:val="24"/>
        </w:rPr>
        <w:t xml:space="preserve"> personīgās higiēnas ievērošanu.</w:t>
      </w:r>
    </w:p>
    <w:p w:rsidR="0083019C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6</w:t>
      </w:r>
      <w:r w:rsidR="0083019C" w:rsidRPr="00534922">
        <w:rPr>
          <w:rFonts w:ascii="Times New Roman" w:hAnsi="Times New Roman" w:cs="Times New Roman"/>
          <w:sz w:val="24"/>
          <w:szCs w:val="24"/>
        </w:rPr>
        <w:t xml:space="preserve">.4. Pastiprināti uzkopt un dezinficēt telpas, saskaņa ar izstrādāto </w:t>
      </w:r>
      <w:r w:rsidR="00534922">
        <w:rPr>
          <w:rFonts w:ascii="Times New Roman" w:hAnsi="Times New Roman" w:cs="Times New Roman"/>
          <w:sz w:val="24"/>
          <w:szCs w:val="24"/>
        </w:rPr>
        <w:t>dezinfekcijas un higiēnas plānu.</w:t>
      </w:r>
    </w:p>
    <w:p w:rsidR="002B2503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6</w:t>
      </w:r>
      <w:r w:rsidR="0083019C" w:rsidRPr="00534922">
        <w:rPr>
          <w:rFonts w:ascii="Times New Roman" w:hAnsi="Times New Roman" w:cs="Times New Roman"/>
          <w:sz w:val="24"/>
          <w:szCs w:val="24"/>
        </w:rPr>
        <w:t xml:space="preserve">.5. Stingri ievērot </w:t>
      </w:r>
      <w:r w:rsidR="009D3A38" w:rsidRPr="00534922">
        <w:rPr>
          <w:rFonts w:ascii="Times New Roman" w:hAnsi="Times New Roman" w:cs="Times New Roman"/>
          <w:sz w:val="24"/>
          <w:szCs w:val="24"/>
        </w:rPr>
        <w:t xml:space="preserve">vēdināšanas režīmu </w:t>
      </w:r>
      <w:r w:rsidR="00CF59D9" w:rsidRPr="00534922">
        <w:rPr>
          <w:rFonts w:ascii="Times New Roman" w:hAnsi="Times New Roman" w:cs="Times New Roman"/>
          <w:sz w:val="24"/>
          <w:szCs w:val="24"/>
        </w:rPr>
        <w:t>T</w:t>
      </w:r>
      <w:r w:rsidR="009D3A38" w:rsidRPr="00534922">
        <w:rPr>
          <w:rFonts w:ascii="Times New Roman" w:hAnsi="Times New Roman" w:cs="Times New Roman"/>
          <w:sz w:val="24"/>
          <w:szCs w:val="24"/>
        </w:rPr>
        <w:t>ehnikuma</w:t>
      </w:r>
      <w:r w:rsidR="002B2503" w:rsidRPr="00534922">
        <w:rPr>
          <w:rFonts w:ascii="Times New Roman" w:hAnsi="Times New Roman" w:cs="Times New Roman"/>
          <w:sz w:val="24"/>
          <w:szCs w:val="24"/>
        </w:rPr>
        <w:t xml:space="preserve"> telpās un darbnīcās.</w:t>
      </w:r>
    </w:p>
    <w:p w:rsidR="00534176" w:rsidRPr="00534922" w:rsidRDefault="00073B3E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6.6.</w:t>
      </w:r>
      <w:r w:rsidR="009D3A38" w:rsidRPr="00534922">
        <w:rPr>
          <w:rFonts w:ascii="Times New Roman" w:hAnsi="Times New Roman" w:cs="Times New Roman"/>
          <w:sz w:val="24"/>
          <w:szCs w:val="24"/>
        </w:rPr>
        <w:t xml:space="preserve"> Kad</w:t>
      </w:r>
      <w:r w:rsidR="002B2503" w:rsidRPr="00534922">
        <w:rPr>
          <w:rFonts w:ascii="Times New Roman" w:hAnsi="Times New Roman" w:cs="Times New Roman"/>
          <w:sz w:val="24"/>
          <w:szCs w:val="24"/>
        </w:rPr>
        <w:t xml:space="preserve"> izglītojamiem un darbiniekiem </w:t>
      </w:r>
      <w:r w:rsidR="00892DFB" w:rsidRPr="00534922">
        <w:rPr>
          <w:rFonts w:ascii="Times New Roman" w:hAnsi="Times New Roman" w:cs="Times New Roman"/>
          <w:sz w:val="24"/>
          <w:szCs w:val="24"/>
        </w:rPr>
        <w:t>parādās COVID-19</w:t>
      </w:r>
      <w:r w:rsidR="009D3A38" w:rsidRPr="00534922">
        <w:rPr>
          <w:rFonts w:ascii="Times New Roman" w:hAnsi="Times New Roman" w:cs="Times New Roman"/>
          <w:sz w:val="24"/>
          <w:szCs w:val="24"/>
        </w:rPr>
        <w:t xml:space="preserve"> līdzīgi simptomi, saslimušo nekavējoties </w:t>
      </w:r>
      <w:r w:rsidR="002B2503" w:rsidRPr="00534922">
        <w:rPr>
          <w:rFonts w:ascii="Times New Roman" w:hAnsi="Times New Roman" w:cs="Times New Roman"/>
          <w:sz w:val="24"/>
          <w:szCs w:val="24"/>
        </w:rPr>
        <w:t>izolē</w:t>
      </w:r>
      <w:r w:rsidR="009D3A38" w:rsidRPr="00534922">
        <w:rPr>
          <w:rFonts w:ascii="Times New Roman" w:hAnsi="Times New Roman" w:cs="Times New Roman"/>
          <w:sz w:val="24"/>
          <w:szCs w:val="24"/>
        </w:rPr>
        <w:t>t</w:t>
      </w:r>
      <w:r w:rsidR="00534922">
        <w:rPr>
          <w:rFonts w:ascii="Times New Roman" w:hAnsi="Times New Roman" w:cs="Times New Roman"/>
          <w:sz w:val="24"/>
          <w:szCs w:val="24"/>
        </w:rPr>
        <w:t xml:space="preserve"> no veselām personām.</w:t>
      </w:r>
    </w:p>
    <w:p w:rsidR="00E95C4F" w:rsidRPr="00534922" w:rsidRDefault="00CF59D9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6.7. </w:t>
      </w:r>
      <w:r w:rsidR="00E95C4F" w:rsidRPr="00534922">
        <w:rPr>
          <w:rFonts w:ascii="Times New Roman" w:hAnsi="Times New Roman" w:cs="Times New Roman"/>
          <w:sz w:val="24"/>
          <w:szCs w:val="24"/>
        </w:rPr>
        <w:t>Veikt pārrun</w:t>
      </w:r>
      <w:r w:rsidR="009D3A38" w:rsidRPr="00534922">
        <w:rPr>
          <w:rFonts w:ascii="Times New Roman" w:hAnsi="Times New Roman" w:cs="Times New Roman"/>
          <w:sz w:val="24"/>
          <w:szCs w:val="24"/>
        </w:rPr>
        <w:t>as klases stundās un individuālo</w:t>
      </w:r>
      <w:r w:rsidR="00E95C4F" w:rsidRPr="00534922">
        <w:rPr>
          <w:rFonts w:ascii="Times New Roman" w:hAnsi="Times New Roman" w:cs="Times New Roman"/>
          <w:sz w:val="24"/>
          <w:szCs w:val="24"/>
        </w:rPr>
        <w:t xml:space="preserve"> profilaks</w:t>
      </w:r>
      <w:r w:rsidR="009D3A38" w:rsidRPr="00534922">
        <w:rPr>
          <w:rFonts w:ascii="Times New Roman" w:hAnsi="Times New Roman" w:cs="Times New Roman"/>
          <w:sz w:val="24"/>
          <w:szCs w:val="24"/>
        </w:rPr>
        <w:t xml:space="preserve">i, ārstēšanu un aprūpi par </w:t>
      </w:r>
      <w:r w:rsidR="00073B3E" w:rsidRPr="00534922">
        <w:rPr>
          <w:rFonts w:ascii="Times New Roman" w:hAnsi="Times New Roman" w:cs="Times New Roman"/>
          <w:sz w:val="24"/>
          <w:szCs w:val="24"/>
        </w:rPr>
        <w:t>COVID-19</w:t>
      </w:r>
      <w:r w:rsidR="00E95C4F" w:rsidRPr="00534922">
        <w:rPr>
          <w:rFonts w:ascii="Times New Roman" w:hAnsi="Times New Roman" w:cs="Times New Roman"/>
          <w:sz w:val="24"/>
          <w:szCs w:val="24"/>
        </w:rPr>
        <w:t>.</w:t>
      </w:r>
    </w:p>
    <w:p w:rsidR="00CF59D9" w:rsidRPr="00534922" w:rsidRDefault="00CF59D9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176" w:rsidRPr="00534922" w:rsidRDefault="005A3D69" w:rsidP="0053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22">
        <w:rPr>
          <w:rFonts w:ascii="Times New Roman" w:hAnsi="Times New Roman" w:cs="Times New Roman"/>
          <w:b/>
          <w:sz w:val="24"/>
          <w:szCs w:val="24"/>
        </w:rPr>
        <w:t>IV</w:t>
      </w:r>
      <w:r w:rsidR="00534176" w:rsidRPr="00534922">
        <w:rPr>
          <w:rFonts w:ascii="Times New Roman" w:hAnsi="Times New Roman" w:cs="Times New Roman"/>
          <w:b/>
          <w:sz w:val="24"/>
          <w:szCs w:val="24"/>
        </w:rPr>
        <w:t>.</w:t>
      </w:r>
      <w:r w:rsidRPr="00534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AE0" w:rsidRPr="00534922">
        <w:rPr>
          <w:rFonts w:ascii="Times New Roman" w:hAnsi="Times New Roman" w:cs="Times New Roman"/>
          <w:b/>
          <w:sz w:val="24"/>
          <w:szCs w:val="24"/>
        </w:rPr>
        <w:t>Par tehnikuma</w:t>
      </w:r>
      <w:r w:rsidRPr="00534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A38" w:rsidRPr="00534922">
        <w:rPr>
          <w:rFonts w:ascii="Times New Roman" w:hAnsi="Times New Roman" w:cs="Times New Roman"/>
          <w:b/>
          <w:sz w:val="24"/>
          <w:szCs w:val="24"/>
        </w:rPr>
        <w:t xml:space="preserve">slēgšanu </w:t>
      </w:r>
      <w:r w:rsidR="00802604" w:rsidRPr="00534922">
        <w:rPr>
          <w:rFonts w:ascii="Times New Roman" w:hAnsi="Times New Roman" w:cs="Times New Roman"/>
          <w:b/>
          <w:sz w:val="24"/>
          <w:szCs w:val="24"/>
        </w:rPr>
        <w:t>COVID-19 infekcijas</w:t>
      </w:r>
      <w:r w:rsidR="009D3A38" w:rsidRPr="00534922">
        <w:rPr>
          <w:rFonts w:ascii="Times New Roman" w:hAnsi="Times New Roman" w:cs="Times New Roman"/>
          <w:b/>
          <w:sz w:val="24"/>
          <w:szCs w:val="24"/>
        </w:rPr>
        <w:t xml:space="preserve"> epidemioloģiskajā situācijā</w:t>
      </w:r>
    </w:p>
    <w:p w:rsidR="00534922" w:rsidRPr="00534922" w:rsidRDefault="00534922" w:rsidP="00534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D69" w:rsidRPr="00534922" w:rsidRDefault="00822912" w:rsidP="00534922">
      <w:pPr>
        <w:tabs>
          <w:tab w:val="left" w:pos="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>4.1.</w:t>
      </w:r>
      <w:r w:rsidR="009D3A38" w:rsidRPr="00534922">
        <w:rPr>
          <w:rFonts w:ascii="Times New Roman" w:hAnsi="Times New Roman" w:cs="Times New Roman"/>
          <w:sz w:val="24"/>
          <w:szCs w:val="24"/>
        </w:rPr>
        <w:t xml:space="preserve"> Atkarībā</w:t>
      </w:r>
      <w:r w:rsidR="0046399D" w:rsidRPr="00534922">
        <w:rPr>
          <w:rFonts w:ascii="Times New Roman" w:hAnsi="Times New Roman" w:cs="Times New Roman"/>
          <w:sz w:val="24"/>
          <w:szCs w:val="24"/>
        </w:rPr>
        <w:t xml:space="preserve"> no epidemioloģiskās situācijas un audzēkņu apm</w:t>
      </w:r>
      <w:r w:rsidR="00062258" w:rsidRPr="00534922">
        <w:rPr>
          <w:rFonts w:ascii="Times New Roman" w:hAnsi="Times New Roman" w:cs="Times New Roman"/>
          <w:sz w:val="24"/>
          <w:szCs w:val="24"/>
        </w:rPr>
        <w:t xml:space="preserve">eklējuma tehnikuma direktors var pieņemt lēmumu par tehnikuma </w:t>
      </w:r>
      <w:r w:rsidRPr="00534922">
        <w:rPr>
          <w:rFonts w:ascii="Times New Roman" w:hAnsi="Times New Roman" w:cs="Times New Roman"/>
          <w:sz w:val="24"/>
          <w:szCs w:val="24"/>
        </w:rPr>
        <w:t>mācību</w:t>
      </w:r>
      <w:r w:rsidR="00062258" w:rsidRPr="00534922">
        <w:rPr>
          <w:rFonts w:ascii="Times New Roman" w:hAnsi="Times New Roman" w:cs="Times New Roman"/>
          <w:sz w:val="24"/>
          <w:szCs w:val="24"/>
        </w:rPr>
        <w:t xml:space="preserve"> procesa </w:t>
      </w:r>
      <w:r w:rsidR="00534922">
        <w:rPr>
          <w:rFonts w:ascii="Times New Roman" w:hAnsi="Times New Roman" w:cs="Times New Roman"/>
          <w:sz w:val="24"/>
          <w:szCs w:val="24"/>
        </w:rPr>
        <w:t>pārtraukšanu.</w:t>
      </w:r>
    </w:p>
    <w:p w:rsidR="00822912" w:rsidRPr="00534922" w:rsidRDefault="00822912" w:rsidP="00534922">
      <w:pPr>
        <w:tabs>
          <w:tab w:val="left" w:pos="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4.2. Ja pieņemts lēmums par mācību procesa pārtraukšanu tehnikuma </w:t>
      </w:r>
      <w:r w:rsidR="00802604" w:rsidRPr="00534922">
        <w:rPr>
          <w:rFonts w:ascii="Times New Roman" w:hAnsi="Times New Roman" w:cs="Times New Roman"/>
          <w:sz w:val="24"/>
          <w:szCs w:val="24"/>
        </w:rPr>
        <w:t>COVID-19 infekcijas</w:t>
      </w:r>
      <w:r w:rsidRPr="00534922">
        <w:rPr>
          <w:rFonts w:ascii="Times New Roman" w:hAnsi="Times New Roman" w:cs="Times New Roman"/>
          <w:sz w:val="24"/>
          <w:szCs w:val="24"/>
        </w:rPr>
        <w:t xml:space="preserve"> uzliesmojuma dēļ</w:t>
      </w:r>
      <w:r w:rsidR="009D3A38" w:rsidRPr="00534922">
        <w:rPr>
          <w:rFonts w:ascii="Times New Roman" w:hAnsi="Times New Roman" w:cs="Times New Roman"/>
          <w:sz w:val="24"/>
          <w:szCs w:val="24"/>
        </w:rPr>
        <w:t>, tehnikumā</w:t>
      </w:r>
      <w:r w:rsidRPr="00534922">
        <w:rPr>
          <w:rFonts w:ascii="Times New Roman" w:hAnsi="Times New Roman" w:cs="Times New Roman"/>
          <w:sz w:val="24"/>
          <w:szCs w:val="24"/>
        </w:rPr>
        <w:t xml:space="preserve"> nenotiek</w:t>
      </w:r>
      <w:r w:rsidR="009D3A38" w:rsidRPr="00534922">
        <w:rPr>
          <w:rFonts w:ascii="Times New Roman" w:hAnsi="Times New Roman" w:cs="Times New Roman"/>
          <w:sz w:val="24"/>
          <w:szCs w:val="24"/>
        </w:rPr>
        <w:t xml:space="preserve"> arī</w:t>
      </w:r>
      <w:r w:rsidRPr="00534922">
        <w:rPr>
          <w:rFonts w:ascii="Times New Roman" w:hAnsi="Times New Roman" w:cs="Times New Roman"/>
          <w:sz w:val="24"/>
          <w:szCs w:val="24"/>
        </w:rPr>
        <w:t xml:space="preserve"> cita veida izglītojamo pulcēšanās pasākumi.</w:t>
      </w:r>
    </w:p>
    <w:p w:rsidR="00822912" w:rsidRDefault="00822912" w:rsidP="002438F5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E3">
        <w:rPr>
          <w:rFonts w:ascii="Times New Roman" w:hAnsi="Times New Roman" w:cs="Times New Roman"/>
          <w:sz w:val="24"/>
          <w:szCs w:val="24"/>
        </w:rPr>
        <w:t xml:space="preserve"> </w:t>
      </w:r>
      <w:r w:rsidR="002E2029" w:rsidRPr="00C3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922" w:rsidRDefault="00534922" w:rsidP="002438F5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922" w:rsidRPr="00C304E3" w:rsidRDefault="00534922" w:rsidP="002438F5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29" w:rsidRPr="00C304E3" w:rsidRDefault="002E2029" w:rsidP="002438F5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E3">
        <w:rPr>
          <w:rFonts w:ascii="Times New Roman" w:hAnsi="Times New Roman" w:cs="Times New Roman"/>
          <w:sz w:val="24"/>
          <w:szCs w:val="24"/>
        </w:rPr>
        <w:t xml:space="preserve">Direktore                    </w:t>
      </w:r>
      <w:r w:rsidR="00E964E8">
        <w:rPr>
          <w:rFonts w:ascii="Times New Roman" w:hAnsi="Times New Roman" w:cs="Times New Roman"/>
          <w:sz w:val="24"/>
          <w:szCs w:val="24"/>
        </w:rPr>
        <w:t xml:space="preserve">    </w:t>
      </w:r>
      <w:r w:rsidRPr="00C304E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4E8">
        <w:rPr>
          <w:rFonts w:ascii="Times New Roman" w:hAnsi="Times New Roman" w:cs="Times New Roman"/>
          <w:sz w:val="24"/>
          <w:szCs w:val="24"/>
        </w:rPr>
        <w:t>/personiskais paraksts/</w:t>
      </w:r>
      <w:r w:rsidR="005349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64E8">
        <w:rPr>
          <w:rFonts w:ascii="Times New Roman" w:hAnsi="Times New Roman" w:cs="Times New Roman"/>
          <w:sz w:val="24"/>
          <w:szCs w:val="24"/>
        </w:rPr>
        <w:t xml:space="preserve">    </w:t>
      </w:r>
      <w:r w:rsidR="00534922">
        <w:rPr>
          <w:rFonts w:ascii="Times New Roman" w:hAnsi="Times New Roman" w:cs="Times New Roman"/>
          <w:sz w:val="24"/>
          <w:szCs w:val="24"/>
        </w:rPr>
        <w:t xml:space="preserve">      </w:t>
      </w:r>
      <w:r w:rsidRPr="00C304E3">
        <w:rPr>
          <w:rFonts w:ascii="Times New Roman" w:hAnsi="Times New Roman" w:cs="Times New Roman"/>
          <w:sz w:val="24"/>
          <w:szCs w:val="24"/>
        </w:rPr>
        <w:t xml:space="preserve">I. Ostrovska </w:t>
      </w:r>
    </w:p>
    <w:p w:rsidR="00534176" w:rsidRDefault="00062258" w:rsidP="0024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922" w:rsidRDefault="00534922" w:rsidP="0024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922" w:rsidRPr="00C304E3" w:rsidRDefault="00534922" w:rsidP="0024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19C" w:rsidRPr="00C304E3" w:rsidRDefault="002B2503" w:rsidP="0024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E3">
        <w:rPr>
          <w:rFonts w:ascii="Times New Roman" w:hAnsi="Times New Roman" w:cs="Times New Roman"/>
          <w:sz w:val="24"/>
          <w:szCs w:val="24"/>
        </w:rPr>
        <w:t xml:space="preserve"> </w:t>
      </w:r>
      <w:r w:rsidR="00822912" w:rsidRPr="00C304E3">
        <w:rPr>
          <w:rFonts w:ascii="Times New Roman" w:hAnsi="Times New Roman" w:cs="Times New Roman"/>
          <w:sz w:val="24"/>
          <w:szCs w:val="24"/>
        </w:rPr>
        <w:t>Sastādīja:</w:t>
      </w:r>
    </w:p>
    <w:p w:rsidR="00822912" w:rsidRPr="00C304E3" w:rsidRDefault="00892DFB" w:rsidP="0024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922">
        <w:rPr>
          <w:rFonts w:ascii="Times New Roman" w:hAnsi="Times New Roman" w:cs="Times New Roman"/>
          <w:sz w:val="24"/>
          <w:szCs w:val="24"/>
        </w:rPr>
        <w:t>Pirmsskolas iestāžu un skolu</w:t>
      </w:r>
      <w:r>
        <w:rPr>
          <w:rFonts w:ascii="Times New Roman" w:hAnsi="Times New Roman" w:cs="Times New Roman"/>
          <w:sz w:val="24"/>
          <w:szCs w:val="24"/>
        </w:rPr>
        <w:t xml:space="preserve"> māsa </w:t>
      </w:r>
      <w:proofErr w:type="spellStart"/>
      <w:r w:rsidR="00822912" w:rsidRPr="00C304E3">
        <w:rPr>
          <w:rFonts w:ascii="Times New Roman" w:hAnsi="Times New Roman" w:cs="Times New Roman"/>
          <w:sz w:val="24"/>
          <w:szCs w:val="24"/>
        </w:rPr>
        <w:t>O.Pavlova</w:t>
      </w:r>
      <w:proofErr w:type="spellEnd"/>
      <w:r w:rsidR="00E964E8">
        <w:rPr>
          <w:rFonts w:ascii="Times New Roman" w:hAnsi="Times New Roman" w:cs="Times New Roman"/>
          <w:sz w:val="24"/>
          <w:szCs w:val="24"/>
        </w:rPr>
        <w:t xml:space="preserve"> /personiskais paraksts/</w:t>
      </w:r>
    </w:p>
    <w:p w:rsidR="00822912" w:rsidRPr="00C304E3" w:rsidRDefault="00822912" w:rsidP="0024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912" w:rsidRPr="00C304E3" w:rsidRDefault="00822912" w:rsidP="0024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E3">
        <w:rPr>
          <w:rFonts w:ascii="Times New Roman" w:hAnsi="Times New Roman" w:cs="Times New Roman"/>
          <w:sz w:val="24"/>
          <w:szCs w:val="24"/>
        </w:rPr>
        <w:t>Saskaņots:</w:t>
      </w:r>
    </w:p>
    <w:p w:rsidR="00822912" w:rsidRPr="00C304E3" w:rsidRDefault="00822912" w:rsidP="0024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E3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Pr="00C304E3">
        <w:rPr>
          <w:rFonts w:ascii="Times New Roman" w:hAnsi="Times New Roman" w:cs="Times New Roman"/>
          <w:sz w:val="24"/>
          <w:szCs w:val="24"/>
        </w:rPr>
        <w:t>Jeronoviča</w:t>
      </w:r>
      <w:proofErr w:type="spellEnd"/>
      <w:r w:rsidR="00DF529E">
        <w:rPr>
          <w:rFonts w:ascii="Times New Roman" w:hAnsi="Times New Roman" w:cs="Times New Roman"/>
          <w:sz w:val="24"/>
          <w:szCs w:val="24"/>
        </w:rPr>
        <w:t xml:space="preserve"> </w:t>
      </w:r>
      <w:r w:rsidR="00E964E8">
        <w:rPr>
          <w:rFonts w:ascii="Times New Roman" w:hAnsi="Times New Roman" w:cs="Times New Roman"/>
          <w:sz w:val="24"/>
          <w:szCs w:val="24"/>
        </w:rPr>
        <w:t>/personiskais paraksts/</w:t>
      </w:r>
    </w:p>
    <w:p w:rsidR="00822912" w:rsidRPr="00C304E3" w:rsidRDefault="00822912" w:rsidP="002438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22912" w:rsidRPr="00C304E3" w:rsidSect="00534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2E7"/>
    <w:multiLevelType w:val="hybridMultilevel"/>
    <w:tmpl w:val="97E83F20"/>
    <w:lvl w:ilvl="0" w:tplc="0426000F">
      <w:start w:val="1"/>
      <w:numFmt w:val="decimal"/>
      <w:lvlText w:val="%1."/>
      <w:lvlJc w:val="left"/>
      <w:pPr>
        <w:ind w:left="1379" w:hanging="360"/>
      </w:pPr>
    </w:lvl>
    <w:lvl w:ilvl="1" w:tplc="04260019" w:tentative="1">
      <w:start w:val="1"/>
      <w:numFmt w:val="lowerLetter"/>
      <w:lvlText w:val="%2."/>
      <w:lvlJc w:val="left"/>
      <w:pPr>
        <w:ind w:left="2099" w:hanging="360"/>
      </w:pPr>
    </w:lvl>
    <w:lvl w:ilvl="2" w:tplc="0426001B" w:tentative="1">
      <w:start w:val="1"/>
      <w:numFmt w:val="lowerRoman"/>
      <w:lvlText w:val="%3."/>
      <w:lvlJc w:val="right"/>
      <w:pPr>
        <w:ind w:left="2819" w:hanging="180"/>
      </w:pPr>
    </w:lvl>
    <w:lvl w:ilvl="3" w:tplc="0426000F" w:tentative="1">
      <w:start w:val="1"/>
      <w:numFmt w:val="decimal"/>
      <w:lvlText w:val="%4."/>
      <w:lvlJc w:val="left"/>
      <w:pPr>
        <w:ind w:left="3539" w:hanging="360"/>
      </w:pPr>
    </w:lvl>
    <w:lvl w:ilvl="4" w:tplc="04260019" w:tentative="1">
      <w:start w:val="1"/>
      <w:numFmt w:val="lowerLetter"/>
      <w:lvlText w:val="%5."/>
      <w:lvlJc w:val="left"/>
      <w:pPr>
        <w:ind w:left="4259" w:hanging="360"/>
      </w:pPr>
    </w:lvl>
    <w:lvl w:ilvl="5" w:tplc="0426001B" w:tentative="1">
      <w:start w:val="1"/>
      <w:numFmt w:val="lowerRoman"/>
      <w:lvlText w:val="%6."/>
      <w:lvlJc w:val="right"/>
      <w:pPr>
        <w:ind w:left="4979" w:hanging="180"/>
      </w:pPr>
    </w:lvl>
    <w:lvl w:ilvl="6" w:tplc="0426000F" w:tentative="1">
      <w:start w:val="1"/>
      <w:numFmt w:val="decimal"/>
      <w:lvlText w:val="%7."/>
      <w:lvlJc w:val="left"/>
      <w:pPr>
        <w:ind w:left="5699" w:hanging="360"/>
      </w:pPr>
    </w:lvl>
    <w:lvl w:ilvl="7" w:tplc="04260019" w:tentative="1">
      <w:start w:val="1"/>
      <w:numFmt w:val="lowerLetter"/>
      <w:lvlText w:val="%8."/>
      <w:lvlJc w:val="left"/>
      <w:pPr>
        <w:ind w:left="6419" w:hanging="360"/>
      </w:pPr>
    </w:lvl>
    <w:lvl w:ilvl="8" w:tplc="0426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1E3A53CF"/>
    <w:multiLevelType w:val="hybridMultilevel"/>
    <w:tmpl w:val="ED381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E2E8E"/>
    <w:multiLevelType w:val="hybridMultilevel"/>
    <w:tmpl w:val="8CE221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2629C"/>
    <w:multiLevelType w:val="hybridMultilevel"/>
    <w:tmpl w:val="2788D5DA"/>
    <w:lvl w:ilvl="0" w:tplc="ED0C6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F5BF9"/>
    <w:multiLevelType w:val="hybridMultilevel"/>
    <w:tmpl w:val="D9EE2D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A3F04"/>
    <w:multiLevelType w:val="hybridMultilevel"/>
    <w:tmpl w:val="435C7392"/>
    <w:lvl w:ilvl="0" w:tplc="5E3EF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0567A"/>
    <w:multiLevelType w:val="hybridMultilevel"/>
    <w:tmpl w:val="E29C00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53E6C"/>
    <w:multiLevelType w:val="hybridMultilevel"/>
    <w:tmpl w:val="795407C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D86992"/>
    <w:multiLevelType w:val="hybridMultilevel"/>
    <w:tmpl w:val="B628C8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DC"/>
    <w:rsid w:val="00000048"/>
    <w:rsid w:val="00003AE0"/>
    <w:rsid w:val="00010BBB"/>
    <w:rsid w:val="00062258"/>
    <w:rsid w:val="00073B3E"/>
    <w:rsid w:val="0009694A"/>
    <w:rsid w:val="00170A49"/>
    <w:rsid w:val="001F5FDC"/>
    <w:rsid w:val="00210A1D"/>
    <w:rsid w:val="00225B78"/>
    <w:rsid w:val="002313C8"/>
    <w:rsid w:val="002438F5"/>
    <w:rsid w:val="00250AFF"/>
    <w:rsid w:val="002528F1"/>
    <w:rsid w:val="00280AE8"/>
    <w:rsid w:val="00282FA8"/>
    <w:rsid w:val="00285800"/>
    <w:rsid w:val="002A2BE8"/>
    <w:rsid w:val="002B2503"/>
    <w:rsid w:val="002D4DA5"/>
    <w:rsid w:val="002E2029"/>
    <w:rsid w:val="00325934"/>
    <w:rsid w:val="0036234B"/>
    <w:rsid w:val="003767E8"/>
    <w:rsid w:val="003C0E0C"/>
    <w:rsid w:val="003D76F5"/>
    <w:rsid w:val="003F0AA0"/>
    <w:rsid w:val="00437B46"/>
    <w:rsid w:val="0046399D"/>
    <w:rsid w:val="004A3E69"/>
    <w:rsid w:val="004F5D48"/>
    <w:rsid w:val="00534176"/>
    <w:rsid w:val="00534922"/>
    <w:rsid w:val="00563647"/>
    <w:rsid w:val="005713AB"/>
    <w:rsid w:val="00592FAB"/>
    <w:rsid w:val="005A3D69"/>
    <w:rsid w:val="00607204"/>
    <w:rsid w:val="00643AF0"/>
    <w:rsid w:val="00692CEA"/>
    <w:rsid w:val="006B5508"/>
    <w:rsid w:val="006C38F3"/>
    <w:rsid w:val="006F43FB"/>
    <w:rsid w:val="00755436"/>
    <w:rsid w:val="0077503C"/>
    <w:rsid w:val="0077606C"/>
    <w:rsid w:val="0078672A"/>
    <w:rsid w:val="007D0004"/>
    <w:rsid w:val="00802604"/>
    <w:rsid w:val="00822912"/>
    <w:rsid w:val="0083019C"/>
    <w:rsid w:val="0085681C"/>
    <w:rsid w:val="008919F5"/>
    <w:rsid w:val="00892DFB"/>
    <w:rsid w:val="008B4B89"/>
    <w:rsid w:val="009412B2"/>
    <w:rsid w:val="00950FDE"/>
    <w:rsid w:val="00952415"/>
    <w:rsid w:val="0097381A"/>
    <w:rsid w:val="009D3A38"/>
    <w:rsid w:val="00A077FF"/>
    <w:rsid w:val="00A44CA6"/>
    <w:rsid w:val="00AD719C"/>
    <w:rsid w:val="00AE096A"/>
    <w:rsid w:val="00AE6E18"/>
    <w:rsid w:val="00B07B47"/>
    <w:rsid w:val="00B13A69"/>
    <w:rsid w:val="00B4126A"/>
    <w:rsid w:val="00B47723"/>
    <w:rsid w:val="00BA21EA"/>
    <w:rsid w:val="00BF7517"/>
    <w:rsid w:val="00C304E3"/>
    <w:rsid w:val="00C402E5"/>
    <w:rsid w:val="00C41487"/>
    <w:rsid w:val="00CC667F"/>
    <w:rsid w:val="00CE0235"/>
    <w:rsid w:val="00CF28B9"/>
    <w:rsid w:val="00CF59D9"/>
    <w:rsid w:val="00DA083A"/>
    <w:rsid w:val="00DE2C37"/>
    <w:rsid w:val="00DE65D3"/>
    <w:rsid w:val="00DF529E"/>
    <w:rsid w:val="00E55987"/>
    <w:rsid w:val="00E95C4F"/>
    <w:rsid w:val="00E964E8"/>
    <w:rsid w:val="00ED1D8F"/>
    <w:rsid w:val="00F2633D"/>
    <w:rsid w:val="00F43B8C"/>
    <w:rsid w:val="00F50772"/>
    <w:rsid w:val="00F9480A"/>
    <w:rsid w:val="00FC692D"/>
    <w:rsid w:val="00FD4B13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0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492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34922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0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492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34922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t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bt@dbt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4398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2020-08-26T17:47:00Z</cp:lastPrinted>
  <dcterms:created xsi:type="dcterms:W3CDTF">2020-08-26T17:47:00Z</dcterms:created>
  <dcterms:modified xsi:type="dcterms:W3CDTF">2020-09-23T06:57:00Z</dcterms:modified>
</cp:coreProperties>
</file>